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CAA3B" w14:textId="159D9777" w:rsidR="004A622A" w:rsidRDefault="004A622A" w:rsidP="0094017E">
      <w:pPr>
        <w:spacing w:after="0"/>
        <w:jc w:val="center"/>
        <w:rPr>
          <w:rFonts w:cstheme="minorHAnsi"/>
          <w:b/>
        </w:rPr>
      </w:pPr>
      <w:bookmarkStart w:id="0" w:name="_GoBack"/>
      <w:bookmarkEnd w:id="0"/>
      <w:r>
        <w:rPr>
          <w:rFonts w:cstheme="minorHAnsi"/>
          <w:b/>
        </w:rPr>
        <w:t xml:space="preserve"> </w:t>
      </w:r>
      <w:r w:rsidR="009F34EC" w:rsidRPr="00D15D67">
        <w:rPr>
          <w:rFonts w:cstheme="minorHAnsi"/>
          <w:b/>
        </w:rPr>
        <w:t>Core</w:t>
      </w:r>
      <w:r w:rsidR="00DA76D4">
        <w:rPr>
          <w:rFonts w:cstheme="minorHAnsi"/>
          <w:b/>
        </w:rPr>
        <w:t>larea dintre sistemul de management al siguranței</w:t>
      </w:r>
      <w:r w:rsidR="005B7FF8">
        <w:rPr>
          <w:rFonts w:cstheme="minorHAnsi"/>
          <w:b/>
        </w:rPr>
        <w:t xml:space="preserve"> al AI/GI</w:t>
      </w:r>
      <w:r w:rsidR="00DA76D4">
        <w:rPr>
          <w:rFonts w:cstheme="minorHAnsi"/>
          <w:b/>
        </w:rPr>
        <w:t xml:space="preserve"> și Anexa II la</w:t>
      </w:r>
      <w:r w:rsidR="009F34EC" w:rsidRPr="00D15D67">
        <w:rPr>
          <w:rFonts w:cstheme="minorHAnsi"/>
          <w:b/>
        </w:rPr>
        <w:t xml:space="preserve"> </w:t>
      </w:r>
      <w:r w:rsidR="0094017E" w:rsidRPr="00D15D67">
        <w:rPr>
          <w:rFonts w:cstheme="minorHAnsi"/>
          <w:b/>
        </w:rPr>
        <w:t>Regulamentului (</w:t>
      </w:r>
      <w:r w:rsidR="006714F7" w:rsidRPr="00D15D67">
        <w:rPr>
          <w:rFonts w:cstheme="minorHAnsi"/>
          <w:b/>
        </w:rPr>
        <w:t>UE)</w:t>
      </w:r>
      <w:r w:rsidR="0094017E">
        <w:rPr>
          <w:rFonts w:cstheme="minorHAnsi"/>
          <w:b/>
        </w:rPr>
        <w:t xml:space="preserve"> 2018/</w:t>
      </w:r>
      <w:r w:rsidR="006714F7" w:rsidRPr="00D15D67">
        <w:rPr>
          <w:rFonts w:cstheme="minorHAnsi"/>
          <w:b/>
        </w:rPr>
        <w:t>7</w:t>
      </w:r>
      <w:r w:rsidR="0041297D" w:rsidRPr="00D15D67">
        <w:rPr>
          <w:rFonts w:cstheme="minorHAnsi"/>
          <w:b/>
        </w:rPr>
        <w:t>62</w:t>
      </w:r>
      <w:r w:rsidR="009F34EC" w:rsidRPr="00D15D67">
        <w:rPr>
          <w:rFonts w:cstheme="minorHAnsi"/>
          <w:b/>
        </w:rPr>
        <w:t xml:space="preserve"> </w:t>
      </w:r>
    </w:p>
    <w:p w14:paraId="3E2B8C13" w14:textId="77777777" w:rsidR="00027A9F" w:rsidRPr="00D15D67" w:rsidRDefault="00221699" w:rsidP="004A622A">
      <w:pPr>
        <w:spacing w:after="0"/>
        <w:jc w:val="center"/>
        <w:rPr>
          <w:rFonts w:cstheme="minorHAnsi"/>
        </w:rPr>
      </w:pPr>
      <w:r w:rsidRPr="00D15D67">
        <w:rPr>
          <w:rFonts w:cstheme="minorHAnsi"/>
          <w:b/>
        </w:rPr>
        <w:t xml:space="preserve"> </w:t>
      </w:r>
      <w:r w:rsidR="00CA6588" w:rsidRPr="00D15D67">
        <w:rPr>
          <w:rFonts w:cstheme="minorHAnsi"/>
          <w:b/>
        </w:rPr>
        <w:t xml:space="preserve"> </w:t>
      </w:r>
    </w:p>
    <w:tbl>
      <w:tblPr>
        <w:tblStyle w:val="Tabelgril"/>
        <w:tblW w:w="12858" w:type="dxa"/>
        <w:tblInd w:w="279" w:type="dxa"/>
        <w:tblLook w:val="04A0" w:firstRow="1" w:lastRow="0" w:firstColumn="1" w:lastColumn="0" w:noHBand="0" w:noVBand="1"/>
      </w:tblPr>
      <w:tblGrid>
        <w:gridCol w:w="1066"/>
        <w:gridCol w:w="7028"/>
        <w:gridCol w:w="2382"/>
        <w:gridCol w:w="2382"/>
      </w:tblGrid>
      <w:tr w:rsidR="00FF1C35" w:rsidRPr="00D15D67" w14:paraId="0AE50BFD" w14:textId="00AE1727" w:rsidTr="00FF1C35">
        <w:tc>
          <w:tcPr>
            <w:tcW w:w="1066" w:type="dxa"/>
            <w:vAlign w:val="center"/>
          </w:tcPr>
          <w:p w14:paraId="27A98B4C" w14:textId="629873A6" w:rsidR="00FF1C35" w:rsidRPr="00D15D67" w:rsidRDefault="00FF1C35" w:rsidP="00DA76D4">
            <w:pPr>
              <w:pStyle w:val="Frspaiere"/>
              <w:jc w:val="center"/>
              <w:rPr>
                <w:rFonts w:cstheme="minorHAnsi"/>
                <w:b/>
                <w:i/>
              </w:rPr>
            </w:pPr>
            <w:r>
              <w:rPr>
                <w:rFonts w:cstheme="minorHAnsi"/>
                <w:b/>
                <w:i/>
              </w:rPr>
              <w:t>Referință nr</w:t>
            </w:r>
            <w:r w:rsidRPr="00D15D67">
              <w:rPr>
                <w:rFonts w:cstheme="minorHAnsi"/>
                <w:b/>
                <w:i/>
              </w:rPr>
              <w:t>.</w:t>
            </w:r>
          </w:p>
        </w:tc>
        <w:tc>
          <w:tcPr>
            <w:tcW w:w="7028" w:type="dxa"/>
            <w:vAlign w:val="center"/>
          </w:tcPr>
          <w:p w14:paraId="2E51A6A5" w14:textId="3C0504B7" w:rsidR="00FF1C35" w:rsidRPr="00D15D67" w:rsidRDefault="00FF1C35" w:rsidP="00221699">
            <w:pPr>
              <w:pStyle w:val="Frspaiere"/>
              <w:jc w:val="center"/>
              <w:rPr>
                <w:rFonts w:cstheme="minorHAnsi"/>
                <w:b/>
                <w:i/>
              </w:rPr>
            </w:pPr>
            <w:r>
              <w:rPr>
                <w:rFonts w:cstheme="minorHAnsi"/>
                <w:b/>
                <w:i/>
              </w:rPr>
              <w:t xml:space="preserve">Cerință prevăzută în  Anexa II la </w:t>
            </w:r>
            <w:r w:rsidRPr="00D15D67">
              <w:rPr>
                <w:rFonts w:cstheme="minorHAnsi"/>
                <w:b/>
                <w:i/>
              </w:rPr>
              <w:t>Regulamentul (UE) 2018</w:t>
            </w:r>
            <w:r>
              <w:rPr>
                <w:rFonts w:cstheme="minorHAnsi"/>
                <w:b/>
                <w:i/>
              </w:rPr>
              <w:t>/</w:t>
            </w:r>
            <w:r w:rsidRPr="00D15D67">
              <w:rPr>
                <w:rFonts w:cstheme="minorHAnsi"/>
                <w:b/>
                <w:i/>
              </w:rPr>
              <w:t>762</w:t>
            </w:r>
          </w:p>
        </w:tc>
        <w:tc>
          <w:tcPr>
            <w:tcW w:w="2382" w:type="dxa"/>
          </w:tcPr>
          <w:p w14:paraId="0D72DF16" w14:textId="1A4CC1FA" w:rsidR="00FF1C35" w:rsidRPr="00D15D67" w:rsidRDefault="00FF1C35" w:rsidP="00A5526D">
            <w:pPr>
              <w:pStyle w:val="Frspaiere"/>
              <w:jc w:val="center"/>
              <w:rPr>
                <w:rFonts w:cstheme="minorHAnsi"/>
              </w:rPr>
            </w:pPr>
            <w:r>
              <w:rPr>
                <w:rFonts w:cstheme="minorHAnsi"/>
                <w:b/>
                <w:i/>
              </w:rPr>
              <w:t>Documente justificative</w:t>
            </w:r>
          </w:p>
        </w:tc>
        <w:tc>
          <w:tcPr>
            <w:tcW w:w="2382" w:type="dxa"/>
          </w:tcPr>
          <w:p w14:paraId="31BADD34" w14:textId="690DAB54" w:rsidR="00FF1C35" w:rsidRPr="00D15D67" w:rsidRDefault="00FF1C35" w:rsidP="00FF1C35">
            <w:pPr>
              <w:pStyle w:val="Frspaiere"/>
              <w:jc w:val="center"/>
              <w:rPr>
                <w:rFonts w:cstheme="minorHAnsi"/>
                <w:b/>
                <w:i/>
              </w:rPr>
            </w:pPr>
            <w:r>
              <w:rPr>
                <w:rFonts w:cstheme="minorHAnsi"/>
                <w:b/>
                <w:i/>
              </w:rPr>
              <w:t>Referință și descriere</w:t>
            </w:r>
          </w:p>
        </w:tc>
      </w:tr>
      <w:tr w:rsidR="00FF1C35" w:rsidRPr="00D15D67" w14:paraId="3E147288" w14:textId="68C4E9E8" w:rsidTr="00FF1C35">
        <w:tc>
          <w:tcPr>
            <w:tcW w:w="1066" w:type="dxa"/>
          </w:tcPr>
          <w:p w14:paraId="100996D8" w14:textId="17B86A74" w:rsidR="00FF1C35" w:rsidRPr="00D15D67" w:rsidRDefault="00FF1C35" w:rsidP="00D52B14">
            <w:pPr>
              <w:pStyle w:val="Frspaiere"/>
              <w:rPr>
                <w:rFonts w:cstheme="minorHAnsi"/>
                <w:b/>
              </w:rPr>
            </w:pPr>
            <w:r w:rsidRPr="00D15D67">
              <w:rPr>
                <w:rFonts w:cstheme="minorHAnsi"/>
                <w:b/>
              </w:rPr>
              <w:t>1.</w:t>
            </w:r>
          </w:p>
        </w:tc>
        <w:tc>
          <w:tcPr>
            <w:tcW w:w="7028" w:type="dxa"/>
          </w:tcPr>
          <w:p w14:paraId="5AEC9D35" w14:textId="77777777" w:rsidR="00FF1C35" w:rsidRPr="00D15D67" w:rsidRDefault="00FF1C35" w:rsidP="00D52B14">
            <w:pPr>
              <w:pStyle w:val="Frspaiere"/>
              <w:rPr>
                <w:rFonts w:cstheme="minorHAnsi"/>
                <w:b/>
              </w:rPr>
            </w:pPr>
            <w:r w:rsidRPr="00D15D67">
              <w:rPr>
                <w:rFonts w:cstheme="minorHAnsi"/>
                <w:b/>
              </w:rPr>
              <w:t>CONTEXTUL ORGANIZAŢIEI</w:t>
            </w:r>
          </w:p>
        </w:tc>
        <w:tc>
          <w:tcPr>
            <w:tcW w:w="2382" w:type="dxa"/>
          </w:tcPr>
          <w:p w14:paraId="4257D1B2" w14:textId="77777777" w:rsidR="00FF1C35" w:rsidRPr="00D15D67" w:rsidRDefault="00FF1C35" w:rsidP="00D52B14">
            <w:pPr>
              <w:pStyle w:val="Frspaiere"/>
              <w:rPr>
                <w:rFonts w:cstheme="minorHAnsi"/>
              </w:rPr>
            </w:pPr>
          </w:p>
        </w:tc>
        <w:tc>
          <w:tcPr>
            <w:tcW w:w="2382" w:type="dxa"/>
          </w:tcPr>
          <w:p w14:paraId="654E62B3" w14:textId="77777777" w:rsidR="00FF1C35" w:rsidRPr="00D15D67" w:rsidRDefault="00FF1C35" w:rsidP="00D52B14">
            <w:pPr>
              <w:pStyle w:val="Frspaiere"/>
              <w:rPr>
                <w:rFonts w:cstheme="minorHAnsi"/>
              </w:rPr>
            </w:pPr>
          </w:p>
        </w:tc>
      </w:tr>
      <w:tr w:rsidR="00FF1C35" w:rsidRPr="00D15D67" w14:paraId="7BF49237" w14:textId="0B2D6777" w:rsidTr="00FF1C35">
        <w:tc>
          <w:tcPr>
            <w:tcW w:w="1066" w:type="dxa"/>
          </w:tcPr>
          <w:p w14:paraId="317A8F38" w14:textId="77777777" w:rsidR="00FF1C35" w:rsidRPr="00D15D67" w:rsidRDefault="00FF1C35" w:rsidP="00D52B14">
            <w:pPr>
              <w:pStyle w:val="Frspaiere"/>
              <w:rPr>
                <w:rFonts w:cstheme="minorHAnsi"/>
                <w:b/>
                <w:i/>
              </w:rPr>
            </w:pPr>
            <w:r w:rsidRPr="00D15D67">
              <w:rPr>
                <w:rFonts w:cstheme="minorHAnsi"/>
                <w:b/>
                <w:i/>
              </w:rPr>
              <w:t>1.1.</w:t>
            </w:r>
          </w:p>
        </w:tc>
        <w:tc>
          <w:tcPr>
            <w:tcW w:w="7028" w:type="dxa"/>
          </w:tcPr>
          <w:p w14:paraId="45D51995" w14:textId="77777777" w:rsidR="00FF1C35" w:rsidRPr="00D15D67" w:rsidRDefault="00FF1C35" w:rsidP="00D52B14">
            <w:pPr>
              <w:pStyle w:val="Frspaiere"/>
              <w:rPr>
                <w:rFonts w:cstheme="minorHAnsi"/>
                <w:b/>
                <w:i/>
              </w:rPr>
            </w:pPr>
            <w:r w:rsidRPr="00D15D67">
              <w:rPr>
                <w:rFonts w:cstheme="minorHAnsi"/>
                <w:b/>
                <w:i/>
              </w:rPr>
              <w:t>Organizaţia:</w:t>
            </w:r>
          </w:p>
        </w:tc>
        <w:tc>
          <w:tcPr>
            <w:tcW w:w="2382" w:type="dxa"/>
          </w:tcPr>
          <w:p w14:paraId="1B43327C" w14:textId="77777777" w:rsidR="00FF1C35" w:rsidRPr="00D15D67" w:rsidRDefault="00FF1C35" w:rsidP="00D52B14">
            <w:pPr>
              <w:pStyle w:val="Frspaiere"/>
              <w:rPr>
                <w:rFonts w:cstheme="minorHAnsi"/>
              </w:rPr>
            </w:pPr>
          </w:p>
        </w:tc>
        <w:tc>
          <w:tcPr>
            <w:tcW w:w="2382" w:type="dxa"/>
          </w:tcPr>
          <w:p w14:paraId="67E6EC10" w14:textId="77777777" w:rsidR="00FF1C35" w:rsidRPr="00D15D67" w:rsidRDefault="00FF1C35" w:rsidP="00D52B14">
            <w:pPr>
              <w:pStyle w:val="Frspaiere"/>
              <w:rPr>
                <w:rFonts w:cstheme="minorHAnsi"/>
              </w:rPr>
            </w:pPr>
          </w:p>
        </w:tc>
      </w:tr>
      <w:tr w:rsidR="00FF1C35" w:rsidRPr="00D15D67" w14:paraId="32C6DEF2" w14:textId="20FB059F" w:rsidTr="00FF1C35">
        <w:tc>
          <w:tcPr>
            <w:tcW w:w="1066" w:type="dxa"/>
          </w:tcPr>
          <w:p w14:paraId="709A39A5" w14:textId="77777777" w:rsidR="00FF1C35" w:rsidRPr="00D15D67" w:rsidRDefault="00FF1C35" w:rsidP="00D52B14">
            <w:pPr>
              <w:pStyle w:val="Frspaiere"/>
              <w:rPr>
                <w:rFonts w:cstheme="minorHAnsi"/>
              </w:rPr>
            </w:pPr>
            <w:r w:rsidRPr="00D15D67">
              <w:rPr>
                <w:rFonts w:cstheme="minorHAnsi"/>
              </w:rPr>
              <w:t>(a)</w:t>
            </w:r>
          </w:p>
        </w:tc>
        <w:tc>
          <w:tcPr>
            <w:tcW w:w="7028" w:type="dxa"/>
          </w:tcPr>
          <w:p w14:paraId="67A25DE8" w14:textId="77777777" w:rsidR="00FF1C35" w:rsidRPr="00D15D67" w:rsidRDefault="00FF1C35" w:rsidP="00D52B14">
            <w:pPr>
              <w:pStyle w:val="Frspaiere"/>
              <w:rPr>
                <w:rFonts w:cstheme="minorHAnsi"/>
              </w:rPr>
            </w:pPr>
            <w:r w:rsidRPr="00D15D67">
              <w:rPr>
                <w:rFonts w:cstheme="minorHAnsi"/>
              </w:rPr>
              <w:t>descrie tipul, amploarea și domeniul operațiunilor sale;</w:t>
            </w:r>
          </w:p>
        </w:tc>
        <w:tc>
          <w:tcPr>
            <w:tcW w:w="2382" w:type="dxa"/>
          </w:tcPr>
          <w:p w14:paraId="5AF98DEF" w14:textId="1F2BE659" w:rsidR="00FF1C35" w:rsidRPr="00D15D67" w:rsidRDefault="00FF1C35" w:rsidP="006C0165">
            <w:pPr>
              <w:pStyle w:val="Frspaiere"/>
              <w:rPr>
                <w:rFonts w:cstheme="minorHAnsi"/>
                <w:color w:val="000000" w:themeColor="text1"/>
              </w:rPr>
            </w:pPr>
          </w:p>
        </w:tc>
        <w:tc>
          <w:tcPr>
            <w:tcW w:w="2382" w:type="dxa"/>
          </w:tcPr>
          <w:p w14:paraId="59135623" w14:textId="77777777" w:rsidR="00FF1C35" w:rsidRPr="00D15D67" w:rsidRDefault="00FF1C35" w:rsidP="006C0165">
            <w:pPr>
              <w:pStyle w:val="Frspaiere"/>
              <w:rPr>
                <w:rFonts w:cstheme="minorHAnsi"/>
                <w:color w:val="000000" w:themeColor="text1"/>
              </w:rPr>
            </w:pPr>
          </w:p>
        </w:tc>
      </w:tr>
      <w:tr w:rsidR="00FF1C35" w:rsidRPr="00D15D67" w14:paraId="7E193A7D" w14:textId="55DC7174" w:rsidTr="00FF1C35">
        <w:tc>
          <w:tcPr>
            <w:tcW w:w="1066" w:type="dxa"/>
          </w:tcPr>
          <w:p w14:paraId="1263AA95" w14:textId="77777777" w:rsidR="00FF1C35" w:rsidRPr="00D15D67" w:rsidRDefault="00FF1C35" w:rsidP="00A35180">
            <w:pPr>
              <w:pStyle w:val="Frspaiere"/>
              <w:rPr>
                <w:rFonts w:cstheme="minorHAnsi"/>
              </w:rPr>
            </w:pPr>
            <w:r w:rsidRPr="00D15D67">
              <w:rPr>
                <w:rFonts w:cstheme="minorHAnsi"/>
              </w:rPr>
              <w:t>(b)</w:t>
            </w:r>
          </w:p>
        </w:tc>
        <w:tc>
          <w:tcPr>
            <w:tcW w:w="7028" w:type="dxa"/>
          </w:tcPr>
          <w:p w14:paraId="1493C03E" w14:textId="77777777" w:rsidR="00FF1C35" w:rsidRPr="00D15D67" w:rsidRDefault="00FF1C35" w:rsidP="00A35180">
            <w:pPr>
              <w:pStyle w:val="Frspaiere"/>
              <w:rPr>
                <w:rFonts w:cstheme="minorHAnsi"/>
              </w:rPr>
            </w:pPr>
            <w:r w:rsidRPr="00D15D67">
              <w:rPr>
                <w:rFonts w:cstheme="minorHAnsi"/>
              </w:rPr>
              <w:t>identifică riscurile grave pentru siguranță generate de operațiunile sale feroviare, indiferent dacă acestea sunt desfășurate de organizația însăși sau de contractanți, parteneri sau furnizori aflați sub controlul său;</w:t>
            </w:r>
          </w:p>
        </w:tc>
        <w:tc>
          <w:tcPr>
            <w:tcW w:w="2382" w:type="dxa"/>
          </w:tcPr>
          <w:p w14:paraId="2F70311F" w14:textId="72309F99" w:rsidR="00FF1C35" w:rsidRPr="00D15D67" w:rsidRDefault="00FF1C35" w:rsidP="00ED1621">
            <w:pPr>
              <w:pStyle w:val="Frspaiere"/>
              <w:rPr>
                <w:rFonts w:cstheme="minorHAnsi"/>
                <w:color w:val="000000" w:themeColor="text1"/>
              </w:rPr>
            </w:pPr>
          </w:p>
        </w:tc>
        <w:tc>
          <w:tcPr>
            <w:tcW w:w="2382" w:type="dxa"/>
          </w:tcPr>
          <w:p w14:paraId="04F948D5" w14:textId="77777777" w:rsidR="00FF1C35" w:rsidRPr="00D15D67" w:rsidRDefault="00FF1C35" w:rsidP="00ED1621">
            <w:pPr>
              <w:pStyle w:val="Frspaiere"/>
              <w:rPr>
                <w:rFonts w:cstheme="minorHAnsi"/>
                <w:color w:val="000000" w:themeColor="text1"/>
              </w:rPr>
            </w:pPr>
          </w:p>
        </w:tc>
      </w:tr>
      <w:tr w:rsidR="00FF1C35" w:rsidRPr="00D15D67" w14:paraId="0FC36658" w14:textId="6A6BD71D" w:rsidTr="00FF1C35">
        <w:tc>
          <w:tcPr>
            <w:tcW w:w="1066" w:type="dxa"/>
          </w:tcPr>
          <w:p w14:paraId="28E5D183" w14:textId="77777777" w:rsidR="00FF1C35" w:rsidRPr="00D15D67" w:rsidRDefault="00FF1C35" w:rsidP="00A35180">
            <w:pPr>
              <w:pStyle w:val="Frspaiere"/>
              <w:rPr>
                <w:rFonts w:cstheme="minorHAnsi"/>
              </w:rPr>
            </w:pPr>
            <w:r w:rsidRPr="00D15D67">
              <w:rPr>
                <w:rFonts w:cstheme="minorHAnsi"/>
              </w:rPr>
              <w:t>(c)</w:t>
            </w:r>
          </w:p>
        </w:tc>
        <w:tc>
          <w:tcPr>
            <w:tcW w:w="7028" w:type="dxa"/>
          </w:tcPr>
          <w:p w14:paraId="13A34B0F" w14:textId="77777777" w:rsidR="00FF1C35" w:rsidRPr="00D15D67" w:rsidRDefault="00FF1C35" w:rsidP="00A35180">
            <w:pPr>
              <w:pStyle w:val="Frspaiere"/>
              <w:rPr>
                <w:rFonts w:cstheme="minorHAnsi"/>
              </w:rPr>
            </w:pPr>
            <w:r w:rsidRPr="00D15D67">
              <w:rPr>
                <w:rFonts w:cstheme="minorHAnsi"/>
              </w:rPr>
              <w:t>identifică părțile interesate (de exemplu, organismele de reglementare, autoritățile, administratorii de infrastructură, contractanții, furnizorii, partenerii), inclusiv părțile din afara sistemului feroviar care sunt relevante pentru sistemul de management al siguranței;</w:t>
            </w:r>
          </w:p>
        </w:tc>
        <w:tc>
          <w:tcPr>
            <w:tcW w:w="2382" w:type="dxa"/>
          </w:tcPr>
          <w:p w14:paraId="197A9C1B" w14:textId="77777777" w:rsidR="00FF1C35" w:rsidRPr="00A86BC2" w:rsidRDefault="00FF1C35" w:rsidP="002E5A8C">
            <w:pPr>
              <w:pStyle w:val="Frspaiere"/>
              <w:rPr>
                <w:rFonts w:cstheme="minorHAnsi"/>
                <w:color w:val="FF0000"/>
              </w:rPr>
            </w:pPr>
          </w:p>
        </w:tc>
        <w:tc>
          <w:tcPr>
            <w:tcW w:w="2382" w:type="dxa"/>
          </w:tcPr>
          <w:p w14:paraId="4628552B" w14:textId="77777777" w:rsidR="00FF1C35" w:rsidRPr="00A86BC2" w:rsidRDefault="00FF1C35" w:rsidP="002E5A8C">
            <w:pPr>
              <w:pStyle w:val="Frspaiere"/>
              <w:rPr>
                <w:rFonts w:cstheme="minorHAnsi"/>
                <w:color w:val="FF0000"/>
              </w:rPr>
            </w:pPr>
          </w:p>
        </w:tc>
      </w:tr>
      <w:tr w:rsidR="00FF1C35" w:rsidRPr="00D15D67" w14:paraId="2AA7482F" w14:textId="1458201A" w:rsidTr="00FF1C35">
        <w:tc>
          <w:tcPr>
            <w:tcW w:w="1066" w:type="dxa"/>
          </w:tcPr>
          <w:p w14:paraId="5639E9BA" w14:textId="77777777" w:rsidR="00FF1C35" w:rsidRPr="00D15D67" w:rsidRDefault="00FF1C35" w:rsidP="00A35180">
            <w:pPr>
              <w:pStyle w:val="Frspaiere"/>
              <w:rPr>
                <w:rFonts w:cstheme="minorHAnsi"/>
              </w:rPr>
            </w:pPr>
            <w:r w:rsidRPr="00D15D67">
              <w:rPr>
                <w:rFonts w:cstheme="minorHAnsi"/>
              </w:rPr>
              <w:t>(d)</w:t>
            </w:r>
          </w:p>
        </w:tc>
        <w:tc>
          <w:tcPr>
            <w:tcW w:w="7028" w:type="dxa"/>
          </w:tcPr>
          <w:p w14:paraId="06C86169" w14:textId="77777777" w:rsidR="00FF1C35" w:rsidRPr="00D15D67" w:rsidRDefault="00FF1C35" w:rsidP="00A35180">
            <w:pPr>
              <w:pStyle w:val="Frspaiere"/>
              <w:rPr>
                <w:rFonts w:cstheme="minorHAnsi"/>
              </w:rPr>
            </w:pPr>
            <w:r w:rsidRPr="00D15D67">
              <w:rPr>
                <w:rFonts w:cstheme="minorHAnsi"/>
              </w:rPr>
              <w:t>identifică și menține cerințele juridice și de altă natură referitoare la siguranță aplicate de părțile interesate menționate la litera (c);</w:t>
            </w:r>
          </w:p>
        </w:tc>
        <w:tc>
          <w:tcPr>
            <w:tcW w:w="2382" w:type="dxa"/>
          </w:tcPr>
          <w:p w14:paraId="4250A3C3" w14:textId="4E67A46C" w:rsidR="00FF1C35" w:rsidRPr="00D15D67" w:rsidRDefault="00FF1C35" w:rsidP="00A86BC2">
            <w:pPr>
              <w:pStyle w:val="Frspaiere"/>
              <w:rPr>
                <w:rFonts w:cstheme="minorHAnsi"/>
                <w:color w:val="7030A0"/>
              </w:rPr>
            </w:pPr>
          </w:p>
        </w:tc>
        <w:tc>
          <w:tcPr>
            <w:tcW w:w="2382" w:type="dxa"/>
          </w:tcPr>
          <w:p w14:paraId="13D431E1" w14:textId="77777777" w:rsidR="00FF1C35" w:rsidRPr="00D15D67" w:rsidRDefault="00FF1C35" w:rsidP="00A86BC2">
            <w:pPr>
              <w:pStyle w:val="Frspaiere"/>
              <w:rPr>
                <w:rFonts w:cstheme="minorHAnsi"/>
                <w:color w:val="7030A0"/>
              </w:rPr>
            </w:pPr>
          </w:p>
        </w:tc>
      </w:tr>
      <w:tr w:rsidR="00FF1C35" w:rsidRPr="00D15D67" w14:paraId="3CE422DA" w14:textId="4E8A5390" w:rsidTr="00FF1C35">
        <w:tc>
          <w:tcPr>
            <w:tcW w:w="1066" w:type="dxa"/>
          </w:tcPr>
          <w:p w14:paraId="6E88EC77" w14:textId="77777777" w:rsidR="00FF1C35" w:rsidRPr="00D15D67" w:rsidRDefault="00FF1C35" w:rsidP="00A35180">
            <w:pPr>
              <w:pStyle w:val="Frspaiere"/>
              <w:rPr>
                <w:rFonts w:cstheme="minorHAnsi"/>
              </w:rPr>
            </w:pPr>
            <w:r w:rsidRPr="00D15D67">
              <w:rPr>
                <w:rFonts w:cstheme="minorHAnsi"/>
              </w:rPr>
              <w:t>(e)</w:t>
            </w:r>
          </w:p>
        </w:tc>
        <w:tc>
          <w:tcPr>
            <w:tcW w:w="7028" w:type="dxa"/>
          </w:tcPr>
          <w:p w14:paraId="15E496AE" w14:textId="77777777" w:rsidR="00FF1C35" w:rsidRPr="00D15D67" w:rsidRDefault="00FF1C35" w:rsidP="00A35180">
            <w:pPr>
              <w:pStyle w:val="Frspaiere"/>
              <w:rPr>
                <w:rFonts w:cstheme="minorHAnsi"/>
              </w:rPr>
            </w:pPr>
            <w:r w:rsidRPr="00D15D67">
              <w:rPr>
                <w:rFonts w:cstheme="minorHAnsi"/>
              </w:rPr>
              <w:t>se asigură că cerințele menționate la litera (d) sunt luate în considerare la elaborarea, punerea în aplicare și menținerea sistemului de management al siguranței;</w:t>
            </w:r>
          </w:p>
        </w:tc>
        <w:tc>
          <w:tcPr>
            <w:tcW w:w="2382" w:type="dxa"/>
          </w:tcPr>
          <w:p w14:paraId="19BE843F" w14:textId="791B962D" w:rsidR="00FF1C35" w:rsidRPr="00230E5D" w:rsidRDefault="00FF1C35" w:rsidP="000D4F76">
            <w:pPr>
              <w:pStyle w:val="Frspaiere"/>
              <w:rPr>
                <w:rFonts w:cstheme="minorHAnsi"/>
              </w:rPr>
            </w:pPr>
          </w:p>
        </w:tc>
        <w:tc>
          <w:tcPr>
            <w:tcW w:w="2382" w:type="dxa"/>
          </w:tcPr>
          <w:p w14:paraId="2BB49873" w14:textId="77777777" w:rsidR="00FF1C35" w:rsidRPr="00230E5D" w:rsidRDefault="00FF1C35" w:rsidP="000D4F76">
            <w:pPr>
              <w:pStyle w:val="Frspaiere"/>
              <w:rPr>
                <w:rFonts w:cstheme="minorHAnsi"/>
              </w:rPr>
            </w:pPr>
          </w:p>
        </w:tc>
      </w:tr>
      <w:tr w:rsidR="00FF1C35" w:rsidRPr="00D15D67" w14:paraId="028D6615" w14:textId="4A494526" w:rsidTr="00FF1C35">
        <w:tc>
          <w:tcPr>
            <w:tcW w:w="1066" w:type="dxa"/>
          </w:tcPr>
          <w:p w14:paraId="1719E75B" w14:textId="77777777" w:rsidR="00FF1C35" w:rsidRPr="00D15D67" w:rsidRDefault="00FF1C35" w:rsidP="00A35180">
            <w:pPr>
              <w:pStyle w:val="Frspaiere"/>
              <w:rPr>
                <w:rFonts w:cstheme="minorHAnsi"/>
              </w:rPr>
            </w:pPr>
            <w:r w:rsidRPr="00D15D67">
              <w:rPr>
                <w:rFonts w:cstheme="minorHAnsi"/>
              </w:rPr>
              <w:t>(f)</w:t>
            </w:r>
          </w:p>
        </w:tc>
        <w:tc>
          <w:tcPr>
            <w:tcW w:w="7028" w:type="dxa"/>
          </w:tcPr>
          <w:p w14:paraId="57CD3F96" w14:textId="77777777" w:rsidR="00FF1C35" w:rsidRPr="00D15D67" w:rsidRDefault="00FF1C35" w:rsidP="00A35180">
            <w:pPr>
              <w:pStyle w:val="Frspaiere"/>
              <w:rPr>
                <w:rFonts w:cstheme="minorHAnsi"/>
              </w:rPr>
            </w:pPr>
            <w:proofErr w:type="gramStart"/>
            <w:r w:rsidRPr="00D15D67">
              <w:rPr>
                <w:rFonts w:cstheme="minorHAnsi"/>
              </w:rPr>
              <w:t>definește</w:t>
            </w:r>
            <w:proofErr w:type="gramEnd"/>
            <w:r w:rsidRPr="00D15D67">
              <w:rPr>
                <w:rFonts w:cstheme="minorHAnsi"/>
              </w:rPr>
              <w:t xml:space="preserve"> domeniul de aplicare a sistemului de management al siguranței, indicând care parte a întreprinderii este inclusă în domeniul respectiv sau nu și luând în considerare cerințele menționate la litera (d). </w:t>
            </w:r>
          </w:p>
        </w:tc>
        <w:tc>
          <w:tcPr>
            <w:tcW w:w="2382" w:type="dxa"/>
          </w:tcPr>
          <w:p w14:paraId="2E6F6549" w14:textId="77777777" w:rsidR="00FF1C35" w:rsidRPr="00D15D67" w:rsidRDefault="00FF1C35" w:rsidP="00ED1621">
            <w:pPr>
              <w:pStyle w:val="Frspaiere"/>
              <w:rPr>
                <w:rFonts w:cstheme="minorHAnsi"/>
                <w:color w:val="7030A0"/>
              </w:rPr>
            </w:pPr>
          </w:p>
        </w:tc>
        <w:tc>
          <w:tcPr>
            <w:tcW w:w="2382" w:type="dxa"/>
          </w:tcPr>
          <w:p w14:paraId="77EEA6AE" w14:textId="77777777" w:rsidR="00FF1C35" w:rsidRPr="00D15D67" w:rsidRDefault="00FF1C35" w:rsidP="00ED1621">
            <w:pPr>
              <w:pStyle w:val="Frspaiere"/>
              <w:rPr>
                <w:rFonts w:cstheme="minorHAnsi"/>
                <w:color w:val="7030A0"/>
              </w:rPr>
            </w:pPr>
          </w:p>
        </w:tc>
      </w:tr>
      <w:tr w:rsidR="00FF1C35" w:rsidRPr="00D15D67" w14:paraId="04FB384D" w14:textId="197D6649" w:rsidTr="00FF1C35">
        <w:tc>
          <w:tcPr>
            <w:tcW w:w="1066" w:type="dxa"/>
          </w:tcPr>
          <w:p w14:paraId="0591EED3" w14:textId="77777777" w:rsidR="00FF1C35" w:rsidRPr="00D15D67" w:rsidRDefault="00FF1C35" w:rsidP="00A35180">
            <w:pPr>
              <w:pStyle w:val="Frspaiere"/>
              <w:rPr>
                <w:rFonts w:cstheme="minorHAnsi"/>
                <w:b/>
              </w:rPr>
            </w:pPr>
            <w:r w:rsidRPr="00D15D67">
              <w:rPr>
                <w:rFonts w:cstheme="minorHAnsi"/>
                <w:b/>
              </w:rPr>
              <w:t>2.</w:t>
            </w:r>
          </w:p>
        </w:tc>
        <w:tc>
          <w:tcPr>
            <w:tcW w:w="7028" w:type="dxa"/>
          </w:tcPr>
          <w:p w14:paraId="4A83DB29" w14:textId="77777777" w:rsidR="00FF1C35" w:rsidRPr="00D15D67" w:rsidRDefault="00FF1C35" w:rsidP="00A35180">
            <w:pPr>
              <w:pStyle w:val="Frspaiere"/>
              <w:rPr>
                <w:rFonts w:cstheme="minorHAnsi"/>
                <w:b/>
              </w:rPr>
            </w:pPr>
            <w:r w:rsidRPr="00D15D67">
              <w:rPr>
                <w:rFonts w:cstheme="minorHAnsi"/>
                <w:b/>
              </w:rPr>
              <w:t>PERSONAL DE CONDUCERE</w:t>
            </w:r>
          </w:p>
        </w:tc>
        <w:tc>
          <w:tcPr>
            <w:tcW w:w="2382" w:type="dxa"/>
          </w:tcPr>
          <w:p w14:paraId="3F7BA1CE" w14:textId="77777777" w:rsidR="00FF1C35" w:rsidRPr="00D15D67" w:rsidRDefault="00FF1C35" w:rsidP="00A35180">
            <w:pPr>
              <w:pStyle w:val="Frspaiere"/>
              <w:rPr>
                <w:rFonts w:cstheme="minorHAnsi"/>
                <w:color w:val="FF0000"/>
              </w:rPr>
            </w:pPr>
          </w:p>
        </w:tc>
        <w:tc>
          <w:tcPr>
            <w:tcW w:w="2382" w:type="dxa"/>
          </w:tcPr>
          <w:p w14:paraId="7AC9C8C5" w14:textId="77777777" w:rsidR="00FF1C35" w:rsidRPr="00D15D67" w:rsidRDefault="00FF1C35" w:rsidP="00A35180">
            <w:pPr>
              <w:pStyle w:val="Frspaiere"/>
              <w:rPr>
                <w:rFonts w:cstheme="minorHAnsi"/>
                <w:color w:val="FF0000"/>
              </w:rPr>
            </w:pPr>
          </w:p>
        </w:tc>
      </w:tr>
      <w:tr w:rsidR="00FF1C35" w:rsidRPr="00D15D67" w14:paraId="70212DD9" w14:textId="2A282DFF" w:rsidTr="00FF1C35">
        <w:tc>
          <w:tcPr>
            <w:tcW w:w="1066" w:type="dxa"/>
          </w:tcPr>
          <w:p w14:paraId="34AB9AFE" w14:textId="77777777" w:rsidR="00FF1C35" w:rsidRPr="00D15D67" w:rsidRDefault="00FF1C35" w:rsidP="00A35180">
            <w:pPr>
              <w:pStyle w:val="Frspaiere"/>
              <w:rPr>
                <w:rFonts w:cstheme="minorHAnsi"/>
                <w:b/>
                <w:i/>
              </w:rPr>
            </w:pPr>
            <w:r w:rsidRPr="00D15D67">
              <w:rPr>
                <w:rFonts w:cstheme="minorHAnsi"/>
                <w:b/>
                <w:i/>
              </w:rPr>
              <w:t>2.1.</w:t>
            </w:r>
          </w:p>
        </w:tc>
        <w:tc>
          <w:tcPr>
            <w:tcW w:w="7028" w:type="dxa"/>
          </w:tcPr>
          <w:p w14:paraId="3665E4E1" w14:textId="77777777" w:rsidR="00FF1C35" w:rsidRPr="00D15D67" w:rsidRDefault="00FF1C35" w:rsidP="00A35180">
            <w:pPr>
              <w:pStyle w:val="Frspaiere"/>
              <w:rPr>
                <w:rFonts w:cstheme="minorHAnsi"/>
                <w:b/>
                <w:i/>
              </w:rPr>
            </w:pPr>
            <w:r w:rsidRPr="00D15D67">
              <w:rPr>
                <w:rFonts w:cstheme="minorHAnsi"/>
                <w:b/>
                <w:i/>
              </w:rPr>
              <w:t>Personalul de conducere şi asumarea angajamentelor</w:t>
            </w:r>
          </w:p>
        </w:tc>
        <w:tc>
          <w:tcPr>
            <w:tcW w:w="2382" w:type="dxa"/>
          </w:tcPr>
          <w:p w14:paraId="7E0A6713" w14:textId="77777777" w:rsidR="00FF1C35" w:rsidRPr="00D15D67" w:rsidRDefault="00FF1C35" w:rsidP="00A35180">
            <w:pPr>
              <w:pStyle w:val="Frspaiere"/>
              <w:rPr>
                <w:rFonts w:cstheme="minorHAnsi"/>
              </w:rPr>
            </w:pPr>
          </w:p>
        </w:tc>
        <w:tc>
          <w:tcPr>
            <w:tcW w:w="2382" w:type="dxa"/>
          </w:tcPr>
          <w:p w14:paraId="62795000" w14:textId="77777777" w:rsidR="00FF1C35" w:rsidRPr="00D15D67" w:rsidRDefault="00FF1C35" w:rsidP="00A35180">
            <w:pPr>
              <w:pStyle w:val="Frspaiere"/>
              <w:rPr>
                <w:rFonts w:cstheme="minorHAnsi"/>
              </w:rPr>
            </w:pPr>
          </w:p>
        </w:tc>
      </w:tr>
      <w:tr w:rsidR="00FF1C35" w:rsidRPr="00D15D67" w14:paraId="48D8876F" w14:textId="62FEEAF6" w:rsidTr="00FF1C35">
        <w:tc>
          <w:tcPr>
            <w:tcW w:w="1066" w:type="dxa"/>
          </w:tcPr>
          <w:p w14:paraId="43E8D80A" w14:textId="77777777" w:rsidR="00FF1C35" w:rsidRPr="00D15D67" w:rsidRDefault="00FF1C35" w:rsidP="00A35180">
            <w:pPr>
              <w:pStyle w:val="Frspaiere"/>
              <w:rPr>
                <w:rFonts w:cstheme="minorHAnsi"/>
              </w:rPr>
            </w:pPr>
            <w:r w:rsidRPr="00D15D67">
              <w:rPr>
                <w:rFonts w:cstheme="minorHAnsi"/>
                <w:shd w:val="clear" w:color="auto" w:fill="F6F6F6"/>
              </w:rPr>
              <w:t>(a)</w:t>
            </w:r>
          </w:p>
        </w:tc>
        <w:tc>
          <w:tcPr>
            <w:tcW w:w="7028" w:type="dxa"/>
          </w:tcPr>
          <w:p w14:paraId="56B4DB5C" w14:textId="77777777" w:rsidR="00FF1C35" w:rsidRPr="00D15D67" w:rsidRDefault="00FF1C35" w:rsidP="00A35180">
            <w:pPr>
              <w:pStyle w:val="Frspaiere"/>
              <w:rPr>
                <w:rFonts w:cstheme="minorHAnsi"/>
              </w:rPr>
            </w:pPr>
            <w:r w:rsidRPr="00D15D67">
              <w:rPr>
                <w:rFonts w:cstheme="minorHAnsi"/>
                <w:shd w:val="clear" w:color="auto" w:fill="F6F6F6"/>
              </w:rPr>
              <w:t>asumarea răspunderii și a responsabilității globale pentru siguranță;</w:t>
            </w:r>
          </w:p>
        </w:tc>
        <w:tc>
          <w:tcPr>
            <w:tcW w:w="2382" w:type="dxa"/>
          </w:tcPr>
          <w:p w14:paraId="58CCEE23" w14:textId="325D3F79" w:rsidR="00FF1C35" w:rsidRPr="00850C04" w:rsidRDefault="00FF1C35" w:rsidP="00F8533B">
            <w:pPr>
              <w:pStyle w:val="Frspaiere"/>
              <w:rPr>
                <w:rFonts w:cstheme="minorHAnsi"/>
              </w:rPr>
            </w:pPr>
          </w:p>
        </w:tc>
        <w:tc>
          <w:tcPr>
            <w:tcW w:w="2382" w:type="dxa"/>
          </w:tcPr>
          <w:p w14:paraId="6888CCD6" w14:textId="77777777" w:rsidR="00FF1C35" w:rsidRPr="00850C04" w:rsidRDefault="00FF1C35" w:rsidP="00F8533B">
            <w:pPr>
              <w:pStyle w:val="Frspaiere"/>
              <w:rPr>
                <w:rFonts w:cstheme="minorHAnsi"/>
              </w:rPr>
            </w:pPr>
          </w:p>
        </w:tc>
      </w:tr>
      <w:tr w:rsidR="00FF1C35" w:rsidRPr="00D15D67" w14:paraId="47DF0570" w14:textId="6327160A" w:rsidTr="00FF1C35">
        <w:tc>
          <w:tcPr>
            <w:tcW w:w="1066" w:type="dxa"/>
          </w:tcPr>
          <w:p w14:paraId="35D09B8B" w14:textId="77777777" w:rsidR="00FF1C35" w:rsidRPr="00D15D67" w:rsidRDefault="00FF1C35" w:rsidP="00112463">
            <w:pPr>
              <w:pStyle w:val="Frspaiere"/>
              <w:rPr>
                <w:rFonts w:cstheme="minorHAnsi"/>
              </w:rPr>
            </w:pPr>
            <w:r w:rsidRPr="00D15D67">
              <w:rPr>
                <w:rFonts w:cstheme="minorHAnsi"/>
                <w:shd w:val="clear" w:color="auto" w:fill="F6F6F6"/>
              </w:rPr>
              <w:t>(b)</w:t>
            </w:r>
          </w:p>
        </w:tc>
        <w:tc>
          <w:tcPr>
            <w:tcW w:w="7028" w:type="dxa"/>
          </w:tcPr>
          <w:p w14:paraId="1EEC04C1" w14:textId="77777777" w:rsidR="00FF1C35" w:rsidRPr="00D15D67" w:rsidRDefault="00FF1C35" w:rsidP="00112463">
            <w:pPr>
              <w:pStyle w:val="Frspaiere"/>
              <w:rPr>
                <w:rFonts w:cstheme="minorHAnsi"/>
              </w:rPr>
            </w:pPr>
            <w:r w:rsidRPr="00D15D67">
              <w:rPr>
                <w:rFonts w:cstheme="minorHAnsi"/>
                <w:shd w:val="clear" w:color="auto" w:fill="F6F6F6"/>
              </w:rPr>
              <w:t>asigurarea faptului că personalul de conducere de la diferitele niveluri din cadrul organizației se angajează să acorde prioritate siguranței prin activitățile sale și în relațiile cu personalul și cu contractanții;</w:t>
            </w:r>
          </w:p>
        </w:tc>
        <w:tc>
          <w:tcPr>
            <w:tcW w:w="2382" w:type="dxa"/>
          </w:tcPr>
          <w:p w14:paraId="6B19625A" w14:textId="3E58DA00" w:rsidR="00FF1C35" w:rsidRPr="00CA48D4" w:rsidRDefault="00FF1C35" w:rsidP="00CA48D4">
            <w:pPr>
              <w:rPr>
                <w:rFonts w:cstheme="minorHAnsi"/>
              </w:rPr>
            </w:pPr>
          </w:p>
        </w:tc>
        <w:tc>
          <w:tcPr>
            <w:tcW w:w="2382" w:type="dxa"/>
          </w:tcPr>
          <w:p w14:paraId="6D8577D7" w14:textId="77777777" w:rsidR="00FF1C35" w:rsidRPr="00CA48D4" w:rsidRDefault="00FF1C35" w:rsidP="00CA48D4">
            <w:pPr>
              <w:rPr>
                <w:rFonts w:cstheme="minorHAnsi"/>
              </w:rPr>
            </w:pPr>
          </w:p>
        </w:tc>
      </w:tr>
      <w:tr w:rsidR="00FF1C35" w:rsidRPr="00D15D67" w14:paraId="05360560" w14:textId="345356C3" w:rsidTr="00FF1C35">
        <w:tc>
          <w:tcPr>
            <w:tcW w:w="1066" w:type="dxa"/>
          </w:tcPr>
          <w:p w14:paraId="51E08582" w14:textId="77777777" w:rsidR="00FF1C35" w:rsidRPr="00D15D67" w:rsidRDefault="00FF1C35" w:rsidP="00984759">
            <w:pPr>
              <w:pStyle w:val="Frspaiere"/>
              <w:rPr>
                <w:rFonts w:cstheme="minorHAnsi"/>
              </w:rPr>
            </w:pPr>
            <w:r w:rsidRPr="00D15D67">
              <w:rPr>
                <w:rFonts w:cstheme="minorHAnsi"/>
                <w:shd w:val="clear" w:color="auto" w:fill="F6F6F6"/>
              </w:rPr>
              <w:t>(c)</w:t>
            </w:r>
          </w:p>
        </w:tc>
        <w:tc>
          <w:tcPr>
            <w:tcW w:w="7028" w:type="dxa"/>
          </w:tcPr>
          <w:p w14:paraId="2D6EB4AE" w14:textId="77777777" w:rsidR="00FF1C35" w:rsidRPr="00D15D67" w:rsidRDefault="00FF1C35" w:rsidP="00984759">
            <w:pPr>
              <w:pStyle w:val="Frspaiere"/>
              <w:rPr>
                <w:rFonts w:cstheme="minorHAnsi"/>
              </w:rPr>
            </w:pPr>
            <w:r w:rsidRPr="00D15D67">
              <w:rPr>
                <w:rFonts w:cstheme="minorHAnsi"/>
                <w:shd w:val="clear" w:color="auto" w:fill="F6F6F6"/>
              </w:rPr>
              <w:t>asigurarea faptului că politica și obiectivele în materie de siguranță sunt stabilite, sunt înțelese și sunt compatibile cu direcția strategică a organizației;</w:t>
            </w:r>
          </w:p>
        </w:tc>
        <w:tc>
          <w:tcPr>
            <w:tcW w:w="2382" w:type="dxa"/>
          </w:tcPr>
          <w:p w14:paraId="2B9EC69B" w14:textId="71B0120E" w:rsidR="00FF1C35" w:rsidRPr="004A622A" w:rsidRDefault="00FF1C35" w:rsidP="00CA48D4">
            <w:pPr>
              <w:pStyle w:val="Frspaiere"/>
              <w:rPr>
                <w:rFonts w:cstheme="minorHAnsi"/>
                <w:color w:val="000000" w:themeColor="text1"/>
              </w:rPr>
            </w:pPr>
          </w:p>
        </w:tc>
        <w:tc>
          <w:tcPr>
            <w:tcW w:w="2382" w:type="dxa"/>
          </w:tcPr>
          <w:p w14:paraId="7C3440CA" w14:textId="77777777" w:rsidR="00FF1C35" w:rsidRPr="004A622A" w:rsidRDefault="00FF1C35" w:rsidP="00CA48D4">
            <w:pPr>
              <w:pStyle w:val="Frspaiere"/>
              <w:rPr>
                <w:rFonts w:cstheme="minorHAnsi"/>
                <w:color w:val="000000" w:themeColor="text1"/>
              </w:rPr>
            </w:pPr>
          </w:p>
        </w:tc>
      </w:tr>
      <w:tr w:rsidR="00FF1C35" w:rsidRPr="00D15D67" w14:paraId="2212649A" w14:textId="7BA6904C" w:rsidTr="00FF1C35">
        <w:tc>
          <w:tcPr>
            <w:tcW w:w="1066" w:type="dxa"/>
          </w:tcPr>
          <w:p w14:paraId="0478D7EB" w14:textId="77777777" w:rsidR="00FF1C35" w:rsidRPr="00D15D67" w:rsidRDefault="00FF1C35" w:rsidP="00984759">
            <w:pPr>
              <w:pStyle w:val="Frspaiere"/>
              <w:rPr>
                <w:rFonts w:cstheme="minorHAnsi"/>
              </w:rPr>
            </w:pPr>
            <w:r w:rsidRPr="00D15D67">
              <w:rPr>
                <w:rFonts w:cstheme="minorHAnsi"/>
                <w:shd w:val="clear" w:color="auto" w:fill="F6F6F6"/>
              </w:rPr>
              <w:t>(d)</w:t>
            </w:r>
          </w:p>
        </w:tc>
        <w:tc>
          <w:tcPr>
            <w:tcW w:w="7028" w:type="dxa"/>
          </w:tcPr>
          <w:p w14:paraId="2B001403" w14:textId="77777777" w:rsidR="00FF1C35" w:rsidRPr="00D15D67" w:rsidRDefault="00FF1C35" w:rsidP="00984759">
            <w:pPr>
              <w:pStyle w:val="Frspaiere"/>
              <w:rPr>
                <w:rFonts w:cstheme="minorHAnsi"/>
                <w:shd w:val="clear" w:color="auto" w:fill="F6F6F6"/>
              </w:rPr>
            </w:pPr>
            <w:r w:rsidRPr="00D15D67">
              <w:rPr>
                <w:rFonts w:cstheme="minorHAnsi"/>
                <w:shd w:val="clear" w:color="auto" w:fill="F6F6F6"/>
              </w:rPr>
              <w:t>asigurarea integrării cerințelor sistemului de management al siguranței în procesele operaționale ale organizației;</w:t>
            </w:r>
          </w:p>
          <w:p w14:paraId="3D0C6F10" w14:textId="77777777" w:rsidR="00FF1C35" w:rsidRPr="00D15D67" w:rsidRDefault="00FF1C35" w:rsidP="00984759">
            <w:pPr>
              <w:pStyle w:val="Frspaiere"/>
              <w:rPr>
                <w:rFonts w:cstheme="minorHAnsi"/>
              </w:rPr>
            </w:pPr>
          </w:p>
        </w:tc>
        <w:tc>
          <w:tcPr>
            <w:tcW w:w="2382" w:type="dxa"/>
          </w:tcPr>
          <w:p w14:paraId="1EF1172A" w14:textId="0AB19E0C" w:rsidR="00FF1C35" w:rsidRPr="00D15D67" w:rsidRDefault="00FF1C35" w:rsidP="00CA48D4">
            <w:pPr>
              <w:pStyle w:val="Frspaiere"/>
              <w:rPr>
                <w:rFonts w:cstheme="minorHAnsi"/>
                <w:color w:val="7030A0"/>
              </w:rPr>
            </w:pPr>
          </w:p>
        </w:tc>
        <w:tc>
          <w:tcPr>
            <w:tcW w:w="2382" w:type="dxa"/>
          </w:tcPr>
          <w:p w14:paraId="3FFAAAD2" w14:textId="77777777" w:rsidR="00FF1C35" w:rsidRPr="00D15D67" w:rsidRDefault="00FF1C35" w:rsidP="00CA48D4">
            <w:pPr>
              <w:pStyle w:val="Frspaiere"/>
              <w:rPr>
                <w:rFonts w:cstheme="minorHAnsi"/>
                <w:color w:val="7030A0"/>
              </w:rPr>
            </w:pPr>
          </w:p>
        </w:tc>
      </w:tr>
      <w:tr w:rsidR="00FF1C35" w:rsidRPr="00D15D67" w14:paraId="210CF6D7" w14:textId="0E7813D5" w:rsidTr="00FF1C35">
        <w:tc>
          <w:tcPr>
            <w:tcW w:w="1066" w:type="dxa"/>
          </w:tcPr>
          <w:p w14:paraId="36AA2038" w14:textId="77777777" w:rsidR="00FF1C35" w:rsidRPr="00D15D67" w:rsidRDefault="00FF1C35" w:rsidP="00984759">
            <w:pPr>
              <w:pStyle w:val="Frspaiere"/>
              <w:rPr>
                <w:rFonts w:cstheme="minorHAnsi"/>
              </w:rPr>
            </w:pPr>
            <w:r w:rsidRPr="00D15D67">
              <w:rPr>
                <w:rFonts w:cstheme="minorHAnsi"/>
                <w:shd w:val="clear" w:color="auto" w:fill="F6F6F6"/>
              </w:rPr>
              <w:t>(e)</w:t>
            </w:r>
          </w:p>
        </w:tc>
        <w:tc>
          <w:tcPr>
            <w:tcW w:w="7028" w:type="dxa"/>
          </w:tcPr>
          <w:p w14:paraId="37A2C7A1" w14:textId="77777777" w:rsidR="00FF1C35" w:rsidRPr="00D15D67" w:rsidRDefault="00FF1C35" w:rsidP="00984759">
            <w:pPr>
              <w:pStyle w:val="Frspaiere"/>
              <w:rPr>
                <w:rFonts w:cstheme="minorHAnsi"/>
              </w:rPr>
            </w:pPr>
            <w:r w:rsidRPr="00D15D67">
              <w:rPr>
                <w:rFonts w:cstheme="minorHAnsi"/>
                <w:shd w:val="clear" w:color="auto" w:fill="F6F6F6"/>
              </w:rPr>
              <w:t>asigurarea disponibilității resurselor necesare pentru funcționarea sistemului de management al siguranței;</w:t>
            </w:r>
          </w:p>
        </w:tc>
        <w:tc>
          <w:tcPr>
            <w:tcW w:w="2382" w:type="dxa"/>
          </w:tcPr>
          <w:p w14:paraId="09EE9669" w14:textId="5B08E8AE" w:rsidR="00FF1C35" w:rsidRPr="00D15D67" w:rsidRDefault="00FF1C35" w:rsidP="00A01DC0">
            <w:pPr>
              <w:rPr>
                <w:rFonts w:cstheme="minorHAnsi"/>
                <w:lang w:val="it-IT"/>
              </w:rPr>
            </w:pPr>
          </w:p>
        </w:tc>
        <w:tc>
          <w:tcPr>
            <w:tcW w:w="2382" w:type="dxa"/>
          </w:tcPr>
          <w:p w14:paraId="2F9D882E" w14:textId="77777777" w:rsidR="00FF1C35" w:rsidRPr="00D15D67" w:rsidRDefault="00FF1C35" w:rsidP="00A01DC0">
            <w:pPr>
              <w:rPr>
                <w:rFonts w:cstheme="minorHAnsi"/>
                <w:lang w:val="it-IT"/>
              </w:rPr>
            </w:pPr>
          </w:p>
        </w:tc>
      </w:tr>
      <w:tr w:rsidR="00FF1C35" w:rsidRPr="00D15D67" w14:paraId="1A76B087" w14:textId="497E1039" w:rsidTr="00FF1C35">
        <w:trPr>
          <w:trHeight w:val="782"/>
        </w:trPr>
        <w:tc>
          <w:tcPr>
            <w:tcW w:w="1066" w:type="dxa"/>
          </w:tcPr>
          <w:p w14:paraId="09664E88" w14:textId="77777777" w:rsidR="00FF1C35" w:rsidRPr="00D15D67" w:rsidRDefault="00FF1C35" w:rsidP="00984759">
            <w:pPr>
              <w:pStyle w:val="Frspaiere"/>
              <w:rPr>
                <w:rFonts w:cstheme="minorHAnsi"/>
              </w:rPr>
            </w:pPr>
            <w:r w:rsidRPr="00D15D67">
              <w:rPr>
                <w:rFonts w:cstheme="minorHAnsi"/>
                <w:shd w:val="clear" w:color="auto" w:fill="F6F6F6"/>
              </w:rPr>
              <w:lastRenderedPageBreak/>
              <w:t>(f)</w:t>
            </w:r>
          </w:p>
        </w:tc>
        <w:tc>
          <w:tcPr>
            <w:tcW w:w="7028" w:type="dxa"/>
          </w:tcPr>
          <w:p w14:paraId="34DF6244" w14:textId="77777777" w:rsidR="00FF1C35" w:rsidRPr="00D15D67" w:rsidRDefault="00FF1C35" w:rsidP="00984759">
            <w:pPr>
              <w:pStyle w:val="Frspaiere"/>
              <w:rPr>
                <w:rFonts w:cstheme="minorHAnsi"/>
                <w:shd w:val="clear" w:color="auto" w:fill="F6F6F6"/>
              </w:rPr>
            </w:pPr>
            <w:r w:rsidRPr="00D15D67">
              <w:rPr>
                <w:rFonts w:cstheme="minorHAnsi"/>
                <w:shd w:val="clear" w:color="auto" w:fill="F6F6F6"/>
              </w:rPr>
              <w:t>asigurarea eficacității sistemului de management al siguranței în ceea ce privește controlul riscurilor pentru siguranță generate de organizație;</w:t>
            </w:r>
          </w:p>
        </w:tc>
        <w:tc>
          <w:tcPr>
            <w:tcW w:w="2382" w:type="dxa"/>
          </w:tcPr>
          <w:p w14:paraId="382C66F6" w14:textId="7FD34F7F" w:rsidR="00FF1C35" w:rsidRPr="00A2607B" w:rsidRDefault="00FF1C35" w:rsidP="00984759">
            <w:pPr>
              <w:pStyle w:val="Frspaiere"/>
              <w:rPr>
                <w:rFonts w:cstheme="minorHAnsi"/>
              </w:rPr>
            </w:pPr>
          </w:p>
        </w:tc>
        <w:tc>
          <w:tcPr>
            <w:tcW w:w="2382" w:type="dxa"/>
          </w:tcPr>
          <w:p w14:paraId="04412770" w14:textId="77777777" w:rsidR="00FF1C35" w:rsidRPr="00A2607B" w:rsidRDefault="00FF1C35" w:rsidP="00984759">
            <w:pPr>
              <w:pStyle w:val="Frspaiere"/>
              <w:rPr>
                <w:rFonts w:cstheme="minorHAnsi"/>
              </w:rPr>
            </w:pPr>
          </w:p>
        </w:tc>
      </w:tr>
      <w:tr w:rsidR="00FF1C35" w:rsidRPr="00D15D67" w14:paraId="54F4072F" w14:textId="5292A72A" w:rsidTr="00FF1C35">
        <w:tc>
          <w:tcPr>
            <w:tcW w:w="1066" w:type="dxa"/>
          </w:tcPr>
          <w:p w14:paraId="565EF79E" w14:textId="77777777" w:rsidR="00FF1C35" w:rsidRPr="00D15D67" w:rsidRDefault="00FF1C35" w:rsidP="00984759">
            <w:pPr>
              <w:pStyle w:val="Frspaiere"/>
              <w:rPr>
                <w:rFonts w:cstheme="minorHAnsi"/>
              </w:rPr>
            </w:pPr>
            <w:r w:rsidRPr="00D15D67">
              <w:rPr>
                <w:rFonts w:cstheme="minorHAnsi"/>
                <w:shd w:val="clear" w:color="auto" w:fill="F6F6F6"/>
              </w:rPr>
              <w:t>(g)</w:t>
            </w:r>
          </w:p>
        </w:tc>
        <w:tc>
          <w:tcPr>
            <w:tcW w:w="7028" w:type="dxa"/>
          </w:tcPr>
          <w:p w14:paraId="144E5AAB" w14:textId="77777777" w:rsidR="00FF1C35" w:rsidRPr="00D15D67" w:rsidRDefault="00FF1C35" w:rsidP="00984759">
            <w:pPr>
              <w:pStyle w:val="Frspaiere"/>
              <w:rPr>
                <w:rFonts w:cstheme="minorHAnsi"/>
              </w:rPr>
            </w:pPr>
            <w:r w:rsidRPr="00D15D67">
              <w:rPr>
                <w:rFonts w:cstheme="minorHAnsi"/>
                <w:shd w:val="clear" w:color="auto" w:fill="F6F6F6"/>
              </w:rPr>
              <w:t>încurajarea personalului să sprijine respectarea cerințelor sistemului de management al siguranței;</w:t>
            </w:r>
          </w:p>
        </w:tc>
        <w:tc>
          <w:tcPr>
            <w:tcW w:w="2382" w:type="dxa"/>
          </w:tcPr>
          <w:p w14:paraId="2BA78708" w14:textId="689DB7BE" w:rsidR="00FF1C35" w:rsidRPr="00D15D67" w:rsidRDefault="00FF1C35" w:rsidP="001D1BD3">
            <w:pPr>
              <w:rPr>
                <w:rFonts w:cstheme="minorHAnsi"/>
              </w:rPr>
            </w:pPr>
          </w:p>
        </w:tc>
        <w:tc>
          <w:tcPr>
            <w:tcW w:w="2382" w:type="dxa"/>
          </w:tcPr>
          <w:p w14:paraId="5F23C7EE" w14:textId="77777777" w:rsidR="00FF1C35" w:rsidRPr="00D15D67" w:rsidRDefault="00FF1C35" w:rsidP="001D1BD3">
            <w:pPr>
              <w:rPr>
                <w:rFonts w:cstheme="minorHAnsi"/>
              </w:rPr>
            </w:pPr>
          </w:p>
        </w:tc>
      </w:tr>
      <w:tr w:rsidR="00FF1C35" w:rsidRPr="00D15D67" w14:paraId="528E1945" w14:textId="7AB9CED9" w:rsidTr="00FF1C35">
        <w:tc>
          <w:tcPr>
            <w:tcW w:w="1066" w:type="dxa"/>
          </w:tcPr>
          <w:p w14:paraId="30C488A4" w14:textId="77777777" w:rsidR="00FF1C35" w:rsidRPr="00D15D67" w:rsidRDefault="00FF1C35" w:rsidP="00984759">
            <w:pPr>
              <w:pStyle w:val="Frspaiere"/>
              <w:rPr>
                <w:rFonts w:cstheme="minorHAnsi"/>
              </w:rPr>
            </w:pPr>
            <w:r w:rsidRPr="00D15D67">
              <w:rPr>
                <w:rFonts w:cstheme="minorHAnsi"/>
                <w:shd w:val="clear" w:color="auto" w:fill="F6F6F6"/>
              </w:rPr>
              <w:t>(h)</w:t>
            </w:r>
          </w:p>
        </w:tc>
        <w:tc>
          <w:tcPr>
            <w:tcW w:w="7028" w:type="dxa"/>
          </w:tcPr>
          <w:p w14:paraId="7EBACB00" w14:textId="77777777" w:rsidR="00FF1C35" w:rsidRPr="00D15D67" w:rsidRDefault="00FF1C35" w:rsidP="00984759">
            <w:pPr>
              <w:pStyle w:val="Frspaiere"/>
              <w:rPr>
                <w:rFonts w:cstheme="minorHAnsi"/>
              </w:rPr>
            </w:pPr>
            <w:r w:rsidRPr="00D15D67">
              <w:rPr>
                <w:rFonts w:cstheme="minorHAnsi"/>
                <w:shd w:val="clear" w:color="auto" w:fill="F6F6F6"/>
              </w:rPr>
              <w:t>promovarea îmbunătățirii continue a sistemului de management al siguranței;</w:t>
            </w:r>
          </w:p>
        </w:tc>
        <w:tc>
          <w:tcPr>
            <w:tcW w:w="2382" w:type="dxa"/>
          </w:tcPr>
          <w:p w14:paraId="028C11A8" w14:textId="059ED090" w:rsidR="00FF1C35" w:rsidRPr="00D15D67" w:rsidRDefault="00FF1C35" w:rsidP="00A2607B">
            <w:pPr>
              <w:pStyle w:val="Frspaiere"/>
              <w:rPr>
                <w:rFonts w:cstheme="minorHAnsi"/>
                <w:color w:val="7030A0"/>
              </w:rPr>
            </w:pPr>
          </w:p>
        </w:tc>
        <w:tc>
          <w:tcPr>
            <w:tcW w:w="2382" w:type="dxa"/>
          </w:tcPr>
          <w:p w14:paraId="45414F6C" w14:textId="77777777" w:rsidR="00FF1C35" w:rsidRPr="00D15D67" w:rsidRDefault="00FF1C35" w:rsidP="00A2607B">
            <w:pPr>
              <w:pStyle w:val="Frspaiere"/>
              <w:rPr>
                <w:rFonts w:cstheme="minorHAnsi"/>
                <w:color w:val="7030A0"/>
              </w:rPr>
            </w:pPr>
          </w:p>
        </w:tc>
      </w:tr>
      <w:tr w:rsidR="00FF1C35" w:rsidRPr="00D15D67" w14:paraId="44CE650E" w14:textId="7590ADFC" w:rsidTr="00FF1C35">
        <w:tc>
          <w:tcPr>
            <w:tcW w:w="1066" w:type="dxa"/>
          </w:tcPr>
          <w:p w14:paraId="306C5199" w14:textId="77777777" w:rsidR="00FF1C35" w:rsidRPr="00D15D67" w:rsidRDefault="00FF1C35" w:rsidP="00984759">
            <w:pPr>
              <w:pStyle w:val="Frspaiere"/>
              <w:rPr>
                <w:rFonts w:cstheme="minorHAnsi"/>
              </w:rPr>
            </w:pPr>
            <w:r w:rsidRPr="00D15D67">
              <w:rPr>
                <w:rFonts w:cstheme="minorHAnsi"/>
                <w:shd w:val="clear" w:color="auto" w:fill="F6F6F6"/>
              </w:rPr>
              <w:t>(i)</w:t>
            </w:r>
          </w:p>
        </w:tc>
        <w:tc>
          <w:tcPr>
            <w:tcW w:w="7028" w:type="dxa"/>
          </w:tcPr>
          <w:p w14:paraId="468329C8" w14:textId="77777777" w:rsidR="00FF1C35" w:rsidRPr="00D15D67" w:rsidRDefault="00FF1C35" w:rsidP="00984759">
            <w:pPr>
              <w:pStyle w:val="Frspaiere"/>
              <w:rPr>
                <w:rFonts w:cstheme="minorHAnsi"/>
                <w:shd w:val="clear" w:color="auto" w:fill="F6F6F6"/>
              </w:rPr>
            </w:pPr>
            <w:r w:rsidRPr="00D15D67">
              <w:rPr>
                <w:rFonts w:cstheme="minorHAnsi"/>
                <w:shd w:val="clear" w:color="auto" w:fill="F6F6F6"/>
              </w:rPr>
              <w:t>asigurarea faptului că siguranța este luată în considerare în momentul identificării și al gestionării riscurilor legate de activitățile organizației, precum și explicarea modului în care va fi recunoscut și soluționat conflictul dintre obiectivele în materie de siguranță și alte obiective legate de activitatea organizației;</w:t>
            </w:r>
          </w:p>
        </w:tc>
        <w:tc>
          <w:tcPr>
            <w:tcW w:w="2382" w:type="dxa"/>
          </w:tcPr>
          <w:p w14:paraId="7F2EE32E" w14:textId="38B3E44D" w:rsidR="00FF1C35" w:rsidRPr="00D15D67" w:rsidRDefault="00FF1C35" w:rsidP="00E24A92">
            <w:pPr>
              <w:pStyle w:val="Frspaiere"/>
              <w:rPr>
                <w:rFonts w:cstheme="minorHAnsi"/>
              </w:rPr>
            </w:pPr>
          </w:p>
        </w:tc>
        <w:tc>
          <w:tcPr>
            <w:tcW w:w="2382" w:type="dxa"/>
          </w:tcPr>
          <w:p w14:paraId="4A6F8EE3" w14:textId="77777777" w:rsidR="00FF1C35" w:rsidRPr="00D15D67" w:rsidRDefault="00FF1C35" w:rsidP="00E24A92">
            <w:pPr>
              <w:pStyle w:val="Frspaiere"/>
              <w:rPr>
                <w:rFonts w:cstheme="minorHAnsi"/>
              </w:rPr>
            </w:pPr>
          </w:p>
        </w:tc>
      </w:tr>
      <w:tr w:rsidR="00FF1C35" w:rsidRPr="00D15D67" w14:paraId="3783F7D9" w14:textId="34C97B7F" w:rsidTr="00FF1C35">
        <w:tc>
          <w:tcPr>
            <w:tcW w:w="1066" w:type="dxa"/>
          </w:tcPr>
          <w:p w14:paraId="3D07A1FA" w14:textId="77777777" w:rsidR="00FF1C35" w:rsidRPr="00D15D67" w:rsidRDefault="00FF1C35" w:rsidP="00984759">
            <w:pPr>
              <w:pStyle w:val="Frspaiere"/>
              <w:rPr>
                <w:rFonts w:cstheme="minorHAnsi"/>
              </w:rPr>
            </w:pPr>
            <w:r w:rsidRPr="00D15D67">
              <w:rPr>
                <w:rFonts w:cstheme="minorHAnsi"/>
                <w:shd w:val="clear" w:color="auto" w:fill="F6F6F6"/>
              </w:rPr>
              <w:t>(j)</w:t>
            </w:r>
          </w:p>
        </w:tc>
        <w:tc>
          <w:tcPr>
            <w:tcW w:w="7028" w:type="dxa"/>
          </w:tcPr>
          <w:p w14:paraId="68DDD021" w14:textId="77777777" w:rsidR="00FF1C35" w:rsidRPr="00D15D67" w:rsidRDefault="00FF1C35" w:rsidP="00984759">
            <w:pPr>
              <w:pStyle w:val="Frspaiere"/>
              <w:rPr>
                <w:rFonts w:cstheme="minorHAnsi"/>
              </w:rPr>
            </w:pPr>
            <w:proofErr w:type="gramStart"/>
            <w:r w:rsidRPr="00D15D67">
              <w:rPr>
                <w:rFonts w:cstheme="minorHAnsi"/>
                <w:shd w:val="clear" w:color="auto" w:fill="F6F6F6"/>
              </w:rPr>
              <w:t>promovarea</w:t>
            </w:r>
            <w:proofErr w:type="gramEnd"/>
            <w:r w:rsidRPr="00D15D67">
              <w:rPr>
                <w:rFonts w:cstheme="minorHAnsi"/>
                <w:shd w:val="clear" w:color="auto" w:fill="F6F6F6"/>
              </w:rPr>
              <w:t xml:space="preserve"> unei culturi pozitive a siguranței.</w:t>
            </w:r>
          </w:p>
        </w:tc>
        <w:tc>
          <w:tcPr>
            <w:tcW w:w="2382" w:type="dxa"/>
          </w:tcPr>
          <w:p w14:paraId="064F9E99" w14:textId="684A3C75" w:rsidR="00FF1C35" w:rsidRPr="00850C04" w:rsidRDefault="00FF1C35" w:rsidP="00A2607B">
            <w:pPr>
              <w:rPr>
                <w:rFonts w:cstheme="minorHAnsi"/>
              </w:rPr>
            </w:pPr>
          </w:p>
        </w:tc>
        <w:tc>
          <w:tcPr>
            <w:tcW w:w="2382" w:type="dxa"/>
          </w:tcPr>
          <w:p w14:paraId="30939998" w14:textId="77777777" w:rsidR="00FF1C35" w:rsidRPr="00850C04" w:rsidRDefault="00FF1C35" w:rsidP="00A2607B">
            <w:pPr>
              <w:rPr>
                <w:rFonts w:cstheme="minorHAnsi"/>
              </w:rPr>
            </w:pPr>
          </w:p>
        </w:tc>
      </w:tr>
      <w:tr w:rsidR="00FF1C35" w:rsidRPr="00D15D67" w14:paraId="21CA530B" w14:textId="2978299F" w:rsidTr="00FF1C35">
        <w:tc>
          <w:tcPr>
            <w:tcW w:w="1066" w:type="dxa"/>
          </w:tcPr>
          <w:p w14:paraId="5CC8165F" w14:textId="77777777" w:rsidR="00FF1C35" w:rsidRPr="00D15D67" w:rsidRDefault="00FF1C35" w:rsidP="00984759">
            <w:pPr>
              <w:pStyle w:val="Frspaiere"/>
              <w:rPr>
                <w:rFonts w:cstheme="minorHAnsi"/>
                <w:b/>
                <w:i/>
              </w:rPr>
            </w:pPr>
            <w:r w:rsidRPr="00D15D67">
              <w:rPr>
                <w:rFonts w:cstheme="minorHAnsi"/>
                <w:b/>
                <w:i/>
              </w:rPr>
              <w:t>2.2.</w:t>
            </w:r>
          </w:p>
        </w:tc>
        <w:tc>
          <w:tcPr>
            <w:tcW w:w="7028" w:type="dxa"/>
          </w:tcPr>
          <w:p w14:paraId="030F32DA" w14:textId="77777777" w:rsidR="00FF1C35" w:rsidRPr="00D15D67" w:rsidRDefault="00FF1C35" w:rsidP="00984759">
            <w:pPr>
              <w:pStyle w:val="Frspaiere"/>
              <w:rPr>
                <w:rFonts w:cstheme="minorHAnsi"/>
                <w:b/>
                <w:i/>
                <w:color w:val="00B050"/>
              </w:rPr>
            </w:pPr>
            <w:r w:rsidRPr="00D15D67">
              <w:rPr>
                <w:rFonts w:cstheme="minorHAnsi"/>
                <w:b/>
                <w:i/>
              </w:rPr>
              <w:t>Politica în domeniul siguranţei</w:t>
            </w:r>
          </w:p>
        </w:tc>
        <w:tc>
          <w:tcPr>
            <w:tcW w:w="2382" w:type="dxa"/>
          </w:tcPr>
          <w:p w14:paraId="791E7DBA" w14:textId="77777777" w:rsidR="00FF1C35" w:rsidRPr="00D15D67" w:rsidRDefault="00FF1C35" w:rsidP="00984759">
            <w:pPr>
              <w:pStyle w:val="Frspaiere"/>
              <w:rPr>
                <w:rFonts w:cstheme="minorHAnsi"/>
                <w:color w:val="7030A0"/>
              </w:rPr>
            </w:pPr>
          </w:p>
        </w:tc>
        <w:tc>
          <w:tcPr>
            <w:tcW w:w="2382" w:type="dxa"/>
          </w:tcPr>
          <w:p w14:paraId="01E18498" w14:textId="77777777" w:rsidR="00FF1C35" w:rsidRPr="00D15D67" w:rsidRDefault="00FF1C35" w:rsidP="00984759">
            <w:pPr>
              <w:pStyle w:val="Frspaiere"/>
              <w:rPr>
                <w:rFonts w:cstheme="minorHAnsi"/>
                <w:color w:val="7030A0"/>
              </w:rPr>
            </w:pPr>
          </w:p>
        </w:tc>
      </w:tr>
      <w:tr w:rsidR="00FF1C35" w:rsidRPr="00D15D67" w14:paraId="2BE8711E" w14:textId="77777777" w:rsidTr="00FF1C35">
        <w:tc>
          <w:tcPr>
            <w:tcW w:w="1066" w:type="dxa"/>
          </w:tcPr>
          <w:p w14:paraId="33752CB0" w14:textId="56BB5144" w:rsidR="00FF1C35" w:rsidRPr="00D15D67" w:rsidRDefault="00FF1C35" w:rsidP="00FF1C35">
            <w:pPr>
              <w:pStyle w:val="Frspaiere"/>
              <w:rPr>
                <w:rFonts w:cstheme="minorHAnsi"/>
                <w:b/>
                <w:i/>
              </w:rPr>
            </w:pPr>
            <w:r w:rsidRPr="00D15D67">
              <w:rPr>
                <w:rFonts w:cstheme="minorHAnsi"/>
              </w:rPr>
              <w:t>2.2.1.</w:t>
            </w:r>
          </w:p>
        </w:tc>
        <w:tc>
          <w:tcPr>
            <w:tcW w:w="7028" w:type="dxa"/>
          </w:tcPr>
          <w:p w14:paraId="31403BEC" w14:textId="6B29725F" w:rsidR="00FF1C35" w:rsidRPr="00D15D67" w:rsidRDefault="00FF1C35" w:rsidP="00FF1C35">
            <w:pPr>
              <w:pStyle w:val="Frspaiere"/>
              <w:rPr>
                <w:rFonts w:cstheme="minorHAnsi"/>
                <w:b/>
                <w:i/>
              </w:rPr>
            </w:pPr>
            <w:r w:rsidRPr="00D15D67">
              <w:rPr>
                <w:rFonts w:cstheme="minorHAnsi"/>
                <w:shd w:val="clear" w:color="auto" w:fill="F6F6F6"/>
              </w:rPr>
              <w:t>Conducerea elaborează un document care descrie politica organizației în domeniul siguranței și care este:</w:t>
            </w:r>
          </w:p>
        </w:tc>
        <w:tc>
          <w:tcPr>
            <w:tcW w:w="2382" w:type="dxa"/>
          </w:tcPr>
          <w:p w14:paraId="08479A5D" w14:textId="77777777" w:rsidR="00FF1C35" w:rsidRPr="00D15D67" w:rsidRDefault="00FF1C35" w:rsidP="00FF1C35">
            <w:pPr>
              <w:pStyle w:val="Frspaiere"/>
              <w:rPr>
                <w:rFonts w:cstheme="minorHAnsi"/>
                <w:color w:val="7030A0"/>
              </w:rPr>
            </w:pPr>
          </w:p>
        </w:tc>
        <w:tc>
          <w:tcPr>
            <w:tcW w:w="2382" w:type="dxa"/>
          </w:tcPr>
          <w:p w14:paraId="3DF99C28" w14:textId="77777777" w:rsidR="00FF1C35" w:rsidRPr="00D15D67" w:rsidRDefault="00FF1C35" w:rsidP="00FF1C35">
            <w:pPr>
              <w:pStyle w:val="Frspaiere"/>
              <w:rPr>
                <w:rFonts w:cstheme="minorHAnsi"/>
                <w:color w:val="7030A0"/>
              </w:rPr>
            </w:pPr>
          </w:p>
        </w:tc>
      </w:tr>
      <w:tr w:rsidR="00FF1C35" w:rsidRPr="00D15D67" w14:paraId="0B538FC2" w14:textId="77777777" w:rsidTr="00FF1C35">
        <w:tc>
          <w:tcPr>
            <w:tcW w:w="1066" w:type="dxa"/>
          </w:tcPr>
          <w:p w14:paraId="347A53E9" w14:textId="30158A18" w:rsidR="00FF1C35" w:rsidRPr="00D15D67" w:rsidRDefault="00FF1C35" w:rsidP="00FF1C35">
            <w:pPr>
              <w:pStyle w:val="Frspaiere"/>
              <w:rPr>
                <w:rFonts w:cstheme="minorHAnsi"/>
                <w:b/>
                <w:i/>
              </w:rPr>
            </w:pPr>
            <w:r w:rsidRPr="00D15D67">
              <w:rPr>
                <w:rFonts w:cstheme="minorHAnsi"/>
                <w:shd w:val="clear" w:color="auto" w:fill="F6F6F6"/>
              </w:rPr>
              <w:t>(a)</w:t>
            </w:r>
          </w:p>
        </w:tc>
        <w:tc>
          <w:tcPr>
            <w:tcW w:w="7028" w:type="dxa"/>
          </w:tcPr>
          <w:p w14:paraId="53F1E989" w14:textId="455F7DA1" w:rsidR="00FF1C35" w:rsidRPr="00D15D67" w:rsidRDefault="00FF1C35" w:rsidP="00FF1C35">
            <w:pPr>
              <w:pStyle w:val="Frspaiere"/>
              <w:rPr>
                <w:rFonts w:cstheme="minorHAnsi"/>
                <w:b/>
                <w:i/>
              </w:rPr>
            </w:pPr>
            <w:r w:rsidRPr="00D15D67">
              <w:rPr>
                <w:rFonts w:cstheme="minorHAnsi"/>
                <w:shd w:val="clear" w:color="auto" w:fill="F6F6F6"/>
              </w:rPr>
              <w:t>adecvat tipului și amplorii operațiunilor feroviare ale organizației;</w:t>
            </w:r>
          </w:p>
        </w:tc>
        <w:tc>
          <w:tcPr>
            <w:tcW w:w="2382" w:type="dxa"/>
          </w:tcPr>
          <w:p w14:paraId="02990916" w14:textId="77777777" w:rsidR="00FF1C35" w:rsidRPr="00D15D67" w:rsidRDefault="00FF1C35" w:rsidP="00FF1C35">
            <w:pPr>
              <w:pStyle w:val="Frspaiere"/>
              <w:rPr>
                <w:rFonts w:cstheme="minorHAnsi"/>
                <w:color w:val="7030A0"/>
              </w:rPr>
            </w:pPr>
          </w:p>
        </w:tc>
        <w:tc>
          <w:tcPr>
            <w:tcW w:w="2382" w:type="dxa"/>
          </w:tcPr>
          <w:p w14:paraId="43FE3C13" w14:textId="77777777" w:rsidR="00FF1C35" w:rsidRPr="00D15D67" w:rsidRDefault="00FF1C35" w:rsidP="00FF1C35">
            <w:pPr>
              <w:pStyle w:val="Frspaiere"/>
              <w:rPr>
                <w:rFonts w:cstheme="minorHAnsi"/>
                <w:color w:val="7030A0"/>
              </w:rPr>
            </w:pPr>
          </w:p>
        </w:tc>
      </w:tr>
      <w:tr w:rsidR="00FF1C35" w:rsidRPr="00D15D67" w14:paraId="6D450863" w14:textId="77777777" w:rsidTr="00FF1C35">
        <w:tc>
          <w:tcPr>
            <w:tcW w:w="1066" w:type="dxa"/>
          </w:tcPr>
          <w:p w14:paraId="55E5619F" w14:textId="7B636B31" w:rsidR="00FF1C35" w:rsidRPr="00D15D67" w:rsidRDefault="00FF1C35" w:rsidP="00FF1C35">
            <w:pPr>
              <w:pStyle w:val="Frspaiere"/>
              <w:rPr>
                <w:rFonts w:cstheme="minorHAnsi"/>
                <w:b/>
                <w:i/>
              </w:rPr>
            </w:pPr>
            <w:r w:rsidRPr="00D15D67">
              <w:rPr>
                <w:rFonts w:cstheme="minorHAnsi"/>
                <w:shd w:val="clear" w:color="auto" w:fill="F6F6F6"/>
              </w:rPr>
              <w:t>(b)</w:t>
            </w:r>
          </w:p>
        </w:tc>
        <w:tc>
          <w:tcPr>
            <w:tcW w:w="7028" w:type="dxa"/>
          </w:tcPr>
          <w:p w14:paraId="5BDF0520" w14:textId="3014319C" w:rsidR="00FF1C35" w:rsidRPr="00D15D67" w:rsidRDefault="00FF1C35" w:rsidP="00FF1C35">
            <w:pPr>
              <w:pStyle w:val="Frspaiere"/>
              <w:rPr>
                <w:rFonts w:cstheme="minorHAnsi"/>
                <w:b/>
                <w:i/>
              </w:rPr>
            </w:pPr>
            <w:r w:rsidRPr="00D15D67">
              <w:rPr>
                <w:rFonts w:cstheme="minorHAnsi"/>
                <w:shd w:val="clear" w:color="auto" w:fill="F6F6F6"/>
              </w:rPr>
              <w:t>aprobat de directorul executiv al organizației [sau de un reprezentant (reprezentanți) ai conducerii];</w:t>
            </w:r>
          </w:p>
        </w:tc>
        <w:tc>
          <w:tcPr>
            <w:tcW w:w="2382" w:type="dxa"/>
          </w:tcPr>
          <w:p w14:paraId="15D479D7" w14:textId="77777777" w:rsidR="00FF1C35" w:rsidRPr="00D15D67" w:rsidRDefault="00FF1C35" w:rsidP="00FF1C35">
            <w:pPr>
              <w:pStyle w:val="Frspaiere"/>
              <w:rPr>
                <w:rFonts w:cstheme="minorHAnsi"/>
                <w:color w:val="7030A0"/>
              </w:rPr>
            </w:pPr>
          </w:p>
        </w:tc>
        <w:tc>
          <w:tcPr>
            <w:tcW w:w="2382" w:type="dxa"/>
          </w:tcPr>
          <w:p w14:paraId="1352DF16" w14:textId="77777777" w:rsidR="00FF1C35" w:rsidRPr="00D15D67" w:rsidRDefault="00FF1C35" w:rsidP="00FF1C35">
            <w:pPr>
              <w:pStyle w:val="Frspaiere"/>
              <w:rPr>
                <w:rFonts w:cstheme="minorHAnsi"/>
                <w:color w:val="7030A0"/>
              </w:rPr>
            </w:pPr>
          </w:p>
        </w:tc>
      </w:tr>
      <w:tr w:rsidR="00FF1C35" w:rsidRPr="00D15D67" w14:paraId="27B753CB" w14:textId="77777777" w:rsidTr="00FF1C35">
        <w:tc>
          <w:tcPr>
            <w:tcW w:w="1066" w:type="dxa"/>
          </w:tcPr>
          <w:p w14:paraId="11F50C9E" w14:textId="11BFFC6D" w:rsidR="00FF1C35" w:rsidRPr="00D15D67" w:rsidRDefault="00FF1C35" w:rsidP="00FF1C35">
            <w:pPr>
              <w:pStyle w:val="Frspaiere"/>
              <w:rPr>
                <w:rFonts w:cstheme="minorHAnsi"/>
                <w:b/>
                <w:i/>
              </w:rPr>
            </w:pPr>
            <w:r w:rsidRPr="00D15D67">
              <w:rPr>
                <w:rFonts w:cstheme="minorHAnsi"/>
                <w:shd w:val="clear" w:color="auto" w:fill="F6F6F6"/>
              </w:rPr>
              <w:t>(c)</w:t>
            </w:r>
          </w:p>
        </w:tc>
        <w:tc>
          <w:tcPr>
            <w:tcW w:w="7028" w:type="dxa"/>
          </w:tcPr>
          <w:p w14:paraId="00F1BB88" w14:textId="0D439168" w:rsidR="00FF1C35" w:rsidRPr="00D15D67" w:rsidRDefault="00FF1C35" w:rsidP="00FF1C35">
            <w:pPr>
              <w:pStyle w:val="Frspaiere"/>
              <w:rPr>
                <w:rFonts w:cstheme="minorHAnsi"/>
                <w:b/>
                <w:i/>
              </w:rPr>
            </w:pPr>
            <w:proofErr w:type="gramStart"/>
            <w:r w:rsidRPr="00D15D67">
              <w:rPr>
                <w:rFonts w:cstheme="minorHAnsi"/>
                <w:shd w:val="clear" w:color="auto" w:fill="F6F6F6"/>
              </w:rPr>
              <w:t>implementat</w:t>
            </w:r>
            <w:proofErr w:type="gramEnd"/>
            <w:r w:rsidRPr="00D15D67">
              <w:rPr>
                <w:rFonts w:cstheme="minorHAnsi"/>
                <w:shd w:val="clear" w:color="auto" w:fill="F6F6F6"/>
              </w:rPr>
              <w:t xml:space="preserve"> în mod activ, comunicat și pus la dispoziția întregului personal.</w:t>
            </w:r>
          </w:p>
        </w:tc>
        <w:tc>
          <w:tcPr>
            <w:tcW w:w="2382" w:type="dxa"/>
          </w:tcPr>
          <w:p w14:paraId="54B3F160" w14:textId="77777777" w:rsidR="00FF1C35" w:rsidRPr="00D15D67" w:rsidRDefault="00FF1C35" w:rsidP="00FF1C35">
            <w:pPr>
              <w:pStyle w:val="Frspaiere"/>
              <w:rPr>
                <w:rFonts w:cstheme="minorHAnsi"/>
                <w:color w:val="7030A0"/>
              </w:rPr>
            </w:pPr>
          </w:p>
        </w:tc>
        <w:tc>
          <w:tcPr>
            <w:tcW w:w="2382" w:type="dxa"/>
          </w:tcPr>
          <w:p w14:paraId="163FC6B9" w14:textId="77777777" w:rsidR="00FF1C35" w:rsidRPr="00D15D67" w:rsidRDefault="00FF1C35" w:rsidP="00FF1C35">
            <w:pPr>
              <w:pStyle w:val="Frspaiere"/>
              <w:rPr>
                <w:rFonts w:cstheme="minorHAnsi"/>
                <w:color w:val="7030A0"/>
              </w:rPr>
            </w:pPr>
          </w:p>
        </w:tc>
      </w:tr>
      <w:tr w:rsidR="005B7FF8" w:rsidRPr="00D15D67" w14:paraId="78C5D4B0" w14:textId="77777777" w:rsidTr="00FF1C35">
        <w:tc>
          <w:tcPr>
            <w:tcW w:w="1066" w:type="dxa"/>
          </w:tcPr>
          <w:p w14:paraId="2F68B3F6" w14:textId="03D3BAC9" w:rsidR="005B7FF8" w:rsidRPr="00D15D67" w:rsidRDefault="005B7FF8" w:rsidP="005B7FF8">
            <w:pPr>
              <w:pStyle w:val="Frspaiere"/>
              <w:rPr>
                <w:rFonts w:cstheme="minorHAnsi"/>
                <w:shd w:val="clear" w:color="auto" w:fill="F6F6F6"/>
              </w:rPr>
            </w:pPr>
            <w:r w:rsidRPr="00D15D67">
              <w:rPr>
                <w:rFonts w:cstheme="minorHAnsi"/>
                <w:shd w:val="clear" w:color="auto" w:fill="F6F6F6"/>
              </w:rPr>
              <w:t>2.2.2.</w:t>
            </w:r>
          </w:p>
        </w:tc>
        <w:tc>
          <w:tcPr>
            <w:tcW w:w="7028" w:type="dxa"/>
          </w:tcPr>
          <w:p w14:paraId="5ECCB763" w14:textId="6CB160F9" w:rsidR="005B7FF8" w:rsidRPr="00D15D67" w:rsidRDefault="005B7FF8" w:rsidP="005B7FF8">
            <w:pPr>
              <w:pStyle w:val="Frspaiere"/>
              <w:rPr>
                <w:rFonts w:cstheme="minorHAnsi"/>
                <w:shd w:val="clear" w:color="auto" w:fill="F6F6F6"/>
              </w:rPr>
            </w:pPr>
            <w:r w:rsidRPr="00D15D67">
              <w:rPr>
                <w:rFonts w:cstheme="minorHAnsi"/>
                <w:shd w:val="clear" w:color="auto" w:fill="F6F6F6"/>
              </w:rPr>
              <w:t>Politica în domeniul siguranței:</w:t>
            </w:r>
          </w:p>
        </w:tc>
        <w:tc>
          <w:tcPr>
            <w:tcW w:w="2382" w:type="dxa"/>
          </w:tcPr>
          <w:p w14:paraId="6EA44BB2" w14:textId="77777777" w:rsidR="005B7FF8" w:rsidRPr="00D15D67" w:rsidRDefault="005B7FF8" w:rsidP="005B7FF8">
            <w:pPr>
              <w:pStyle w:val="Frspaiere"/>
              <w:rPr>
                <w:rFonts w:cstheme="minorHAnsi"/>
                <w:color w:val="7030A0"/>
              </w:rPr>
            </w:pPr>
          </w:p>
        </w:tc>
        <w:tc>
          <w:tcPr>
            <w:tcW w:w="2382" w:type="dxa"/>
          </w:tcPr>
          <w:p w14:paraId="2FF8D9BC" w14:textId="77777777" w:rsidR="005B7FF8" w:rsidRPr="00D15D67" w:rsidRDefault="005B7FF8" w:rsidP="005B7FF8">
            <w:pPr>
              <w:pStyle w:val="Frspaiere"/>
              <w:rPr>
                <w:rFonts w:cstheme="minorHAnsi"/>
                <w:color w:val="7030A0"/>
              </w:rPr>
            </w:pPr>
          </w:p>
        </w:tc>
      </w:tr>
      <w:tr w:rsidR="005B7FF8" w:rsidRPr="00D15D67" w14:paraId="1C838CE0" w14:textId="77777777" w:rsidTr="00FF1C35">
        <w:tc>
          <w:tcPr>
            <w:tcW w:w="1066" w:type="dxa"/>
          </w:tcPr>
          <w:p w14:paraId="00FC05B5" w14:textId="6BE213E2" w:rsidR="005B7FF8" w:rsidRPr="00D15D67" w:rsidRDefault="005B7FF8" w:rsidP="005B7FF8">
            <w:pPr>
              <w:pStyle w:val="Frspaiere"/>
              <w:rPr>
                <w:rFonts w:cstheme="minorHAnsi"/>
                <w:shd w:val="clear" w:color="auto" w:fill="F6F6F6"/>
              </w:rPr>
            </w:pPr>
            <w:r w:rsidRPr="00D15D67">
              <w:rPr>
                <w:rFonts w:cstheme="minorHAnsi"/>
                <w:shd w:val="clear" w:color="auto" w:fill="F6F6F6"/>
              </w:rPr>
              <w:t>(a)</w:t>
            </w:r>
          </w:p>
        </w:tc>
        <w:tc>
          <w:tcPr>
            <w:tcW w:w="7028" w:type="dxa"/>
          </w:tcPr>
          <w:p w14:paraId="5F738F79" w14:textId="5B21C6CD" w:rsidR="005B7FF8" w:rsidRPr="00D15D67" w:rsidRDefault="005B7FF8" w:rsidP="005B7FF8">
            <w:pPr>
              <w:pStyle w:val="Frspaiere"/>
              <w:rPr>
                <w:rFonts w:cstheme="minorHAnsi"/>
                <w:shd w:val="clear" w:color="auto" w:fill="F6F6F6"/>
              </w:rPr>
            </w:pPr>
            <w:r w:rsidRPr="00D15D67">
              <w:rPr>
                <w:rFonts w:cstheme="minorHAnsi"/>
                <w:shd w:val="clear" w:color="auto" w:fill="F6F6F6"/>
              </w:rPr>
              <w:t>include un angajament privind respectarea tuturor cerințelor juridice și de altă natură referitoare la siguranță;</w:t>
            </w:r>
          </w:p>
        </w:tc>
        <w:tc>
          <w:tcPr>
            <w:tcW w:w="2382" w:type="dxa"/>
          </w:tcPr>
          <w:p w14:paraId="6F5400ED" w14:textId="77777777" w:rsidR="005B7FF8" w:rsidRPr="00D15D67" w:rsidRDefault="005B7FF8" w:rsidP="005B7FF8">
            <w:pPr>
              <w:pStyle w:val="Frspaiere"/>
              <w:rPr>
                <w:rFonts w:cstheme="minorHAnsi"/>
                <w:color w:val="7030A0"/>
              </w:rPr>
            </w:pPr>
          </w:p>
        </w:tc>
        <w:tc>
          <w:tcPr>
            <w:tcW w:w="2382" w:type="dxa"/>
          </w:tcPr>
          <w:p w14:paraId="04B485F4" w14:textId="77777777" w:rsidR="005B7FF8" w:rsidRPr="00D15D67" w:rsidRDefault="005B7FF8" w:rsidP="005B7FF8">
            <w:pPr>
              <w:pStyle w:val="Frspaiere"/>
              <w:rPr>
                <w:rFonts w:cstheme="minorHAnsi"/>
                <w:color w:val="7030A0"/>
              </w:rPr>
            </w:pPr>
          </w:p>
        </w:tc>
      </w:tr>
      <w:tr w:rsidR="005B7FF8" w:rsidRPr="00D15D67" w14:paraId="4B9A39BB" w14:textId="77777777" w:rsidTr="00FF1C35">
        <w:tc>
          <w:tcPr>
            <w:tcW w:w="1066" w:type="dxa"/>
          </w:tcPr>
          <w:p w14:paraId="49E5D697" w14:textId="39D4907F" w:rsidR="005B7FF8" w:rsidRPr="00D15D67" w:rsidRDefault="005B7FF8" w:rsidP="005B7FF8">
            <w:pPr>
              <w:pStyle w:val="Frspaiere"/>
              <w:rPr>
                <w:rFonts w:cstheme="minorHAnsi"/>
                <w:shd w:val="clear" w:color="auto" w:fill="F6F6F6"/>
              </w:rPr>
            </w:pPr>
            <w:r w:rsidRPr="00D15D67">
              <w:rPr>
                <w:rFonts w:cstheme="minorHAnsi"/>
                <w:shd w:val="clear" w:color="auto" w:fill="F6F6F6"/>
              </w:rPr>
              <w:t>(b)</w:t>
            </w:r>
          </w:p>
        </w:tc>
        <w:tc>
          <w:tcPr>
            <w:tcW w:w="7028" w:type="dxa"/>
          </w:tcPr>
          <w:p w14:paraId="11663F97" w14:textId="2AB832CD" w:rsidR="005B7FF8" w:rsidRPr="00D15D67" w:rsidRDefault="005B7FF8" w:rsidP="005B7FF8">
            <w:pPr>
              <w:pStyle w:val="Frspaiere"/>
              <w:rPr>
                <w:rFonts w:cstheme="minorHAnsi"/>
                <w:shd w:val="clear" w:color="auto" w:fill="F6F6F6"/>
              </w:rPr>
            </w:pPr>
            <w:r w:rsidRPr="00D15D67">
              <w:rPr>
                <w:rFonts w:cstheme="minorHAnsi"/>
                <w:shd w:val="clear" w:color="auto" w:fill="F6F6F6"/>
              </w:rPr>
              <w:t>furnizează un cadru pentru stabilirea obiectivelor de siguranță și pentru evaluarea performanțelor organizației în materie de siguranță în raport cu obiectivele respective;</w:t>
            </w:r>
          </w:p>
        </w:tc>
        <w:tc>
          <w:tcPr>
            <w:tcW w:w="2382" w:type="dxa"/>
          </w:tcPr>
          <w:p w14:paraId="1AA24A71" w14:textId="77777777" w:rsidR="005B7FF8" w:rsidRPr="00D15D67" w:rsidRDefault="005B7FF8" w:rsidP="005B7FF8">
            <w:pPr>
              <w:pStyle w:val="Frspaiere"/>
              <w:rPr>
                <w:rFonts w:cstheme="minorHAnsi"/>
                <w:color w:val="7030A0"/>
              </w:rPr>
            </w:pPr>
          </w:p>
        </w:tc>
        <w:tc>
          <w:tcPr>
            <w:tcW w:w="2382" w:type="dxa"/>
          </w:tcPr>
          <w:p w14:paraId="5F0E8892" w14:textId="77777777" w:rsidR="005B7FF8" w:rsidRPr="00D15D67" w:rsidRDefault="005B7FF8" w:rsidP="005B7FF8">
            <w:pPr>
              <w:pStyle w:val="Frspaiere"/>
              <w:rPr>
                <w:rFonts w:cstheme="minorHAnsi"/>
                <w:color w:val="7030A0"/>
              </w:rPr>
            </w:pPr>
          </w:p>
        </w:tc>
      </w:tr>
      <w:tr w:rsidR="005B7FF8" w:rsidRPr="00D15D67" w14:paraId="0510762E" w14:textId="77777777" w:rsidTr="00FF1C35">
        <w:tc>
          <w:tcPr>
            <w:tcW w:w="1066" w:type="dxa"/>
          </w:tcPr>
          <w:p w14:paraId="5A30FFF7" w14:textId="7781B411" w:rsidR="005B7FF8" w:rsidRPr="00D15D67" w:rsidRDefault="005B7FF8" w:rsidP="005B7FF8">
            <w:pPr>
              <w:pStyle w:val="Frspaiere"/>
              <w:rPr>
                <w:rFonts w:cstheme="minorHAnsi"/>
                <w:shd w:val="clear" w:color="auto" w:fill="F6F6F6"/>
              </w:rPr>
            </w:pPr>
            <w:r w:rsidRPr="00D15D67">
              <w:rPr>
                <w:rFonts w:cstheme="minorHAnsi"/>
                <w:shd w:val="clear" w:color="auto" w:fill="F6F6F6"/>
              </w:rPr>
              <w:t>(c)</w:t>
            </w:r>
          </w:p>
        </w:tc>
        <w:tc>
          <w:tcPr>
            <w:tcW w:w="7028" w:type="dxa"/>
          </w:tcPr>
          <w:p w14:paraId="24D88957" w14:textId="45E5E8F6" w:rsidR="005B7FF8" w:rsidRPr="00D15D67" w:rsidRDefault="005B7FF8" w:rsidP="005B7FF8">
            <w:pPr>
              <w:pStyle w:val="Frspaiere"/>
              <w:rPr>
                <w:rFonts w:cstheme="minorHAnsi"/>
                <w:shd w:val="clear" w:color="auto" w:fill="F6F6F6"/>
              </w:rPr>
            </w:pPr>
            <w:r w:rsidRPr="00D15D67">
              <w:rPr>
                <w:rFonts w:cstheme="minorHAnsi"/>
                <w:shd w:val="clear" w:color="auto" w:fill="F6F6F6"/>
              </w:rPr>
              <w:t>include un angajament privind controlul riscurilor pentru siguranță generate atât de propriile activități, cât și de factori externi;</w:t>
            </w:r>
          </w:p>
        </w:tc>
        <w:tc>
          <w:tcPr>
            <w:tcW w:w="2382" w:type="dxa"/>
          </w:tcPr>
          <w:p w14:paraId="22198395" w14:textId="77777777" w:rsidR="005B7FF8" w:rsidRPr="00D15D67" w:rsidRDefault="005B7FF8" w:rsidP="005B7FF8">
            <w:pPr>
              <w:pStyle w:val="Frspaiere"/>
              <w:rPr>
                <w:rFonts w:cstheme="minorHAnsi"/>
                <w:color w:val="7030A0"/>
              </w:rPr>
            </w:pPr>
          </w:p>
        </w:tc>
        <w:tc>
          <w:tcPr>
            <w:tcW w:w="2382" w:type="dxa"/>
          </w:tcPr>
          <w:p w14:paraId="47D9AEB7" w14:textId="77777777" w:rsidR="005B7FF8" w:rsidRPr="00D15D67" w:rsidRDefault="005B7FF8" w:rsidP="005B7FF8">
            <w:pPr>
              <w:pStyle w:val="Frspaiere"/>
              <w:rPr>
                <w:rFonts w:cstheme="minorHAnsi"/>
                <w:color w:val="7030A0"/>
              </w:rPr>
            </w:pPr>
          </w:p>
        </w:tc>
      </w:tr>
      <w:tr w:rsidR="005B7FF8" w:rsidRPr="00D15D67" w14:paraId="3AAA9F98" w14:textId="77777777" w:rsidTr="00FF1C35">
        <w:tc>
          <w:tcPr>
            <w:tcW w:w="1066" w:type="dxa"/>
          </w:tcPr>
          <w:p w14:paraId="35BDE2B2" w14:textId="2026F7B7" w:rsidR="005B7FF8" w:rsidRPr="00D15D67" w:rsidRDefault="005B7FF8" w:rsidP="005B7FF8">
            <w:pPr>
              <w:pStyle w:val="Frspaiere"/>
              <w:rPr>
                <w:rFonts w:cstheme="minorHAnsi"/>
                <w:shd w:val="clear" w:color="auto" w:fill="F6F6F6"/>
              </w:rPr>
            </w:pPr>
            <w:r w:rsidRPr="00D15D67">
              <w:rPr>
                <w:rFonts w:cstheme="minorHAnsi"/>
                <w:shd w:val="clear" w:color="auto" w:fill="F6F6F6"/>
              </w:rPr>
              <w:t>(d)</w:t>
            </w:r>
          </w:p>
        </w:tc>
        <w:tc>
          <w:tcPr>
            <w:tcW w:w="7028" w:type="dxa"/>
          </w:tcPr>
          <w:p w14:paraId="50AE9244" w14:textId="11F9F2DD" w:rsidR="005B7FF8" w:rsidRPr="00D15D67" w:rsidRDefault="005B7FF8" w:rsidP="005B7FF8">
            <w:pPr>
              <w:pStyle w:val="Frspaiere"/>
              <w:rPr>
                <w:rFonts w:cstheme="minorHAnsi"/>
                <w:shd w:val="clear" w:color="auto" w:fill="F6F6F6"/>
              </w:rPr>
            </w:pPr>
            <w:r w:rsidRPr="00D15D67">
              <w:rPr>
                <w:rFonts w:cstheme="minorHAnsi"/>
                <w:shd w:val="clear" w:color="auto" w:fill="F6F6F6"/>
              </w:rPr>
              <w:t>include un angajament privind îmbunătățirea continuă a sistemului de management al siguranței;</w:t>
            </w:r>
          </w:p>
        </w:tc>
        <w:tc>
          <w:tcPr>
            <w:tcW w:w="2382" w:type="dxa"/>
          </w:tcPr>
          <w:p w14:paraId="542E1F1B" w14:textId="77777777" w:rsidR="005B7FF8" w:rsidRPr="00D15D67" w:rsidRDefault="005B7FF8" w:rsidP="005B7FF8">
            <w:pPr>
              <w:pStyle w:val="Frspaiere"/>
              <w:rPr>
                <w:rFonts w:cstheme="minorHAnsi"/>
                <w:color w:val="7030A0"/>
              </w:rPr>
            </w:pPr>
          </w:p>
        </w:tc>
        <w:tc>
          <w:tcPr>
            <w:tcW w:w="2382" w:type="dxa"/>
          </w:tcPr>
          <w:p w14:paraId="086C37F0" w14:textId="77777777" w:rsidR="005B7FF8" w:rsidRPr="00D15D67" w:rsidRDefault="005B7FF8" w:rsidP="005B7FF8">
            <w:pPr>
              <w:pStyle w:val="Frspaiere"/>
              <w:rPr>
                <w:rFonts w:cstheme="minorHAnsi"/>
                <w:color w:val="7030A0"/>
              </w:rPr>
            </w:pPr>
          </w:p>
        </w:tc>
      </w:tr>
      <w:tr w:rsidR="005B7FF8" w:rsidRPr="00D15D67" w14:paraId="72ED87E6" w14:textId="77777777" w:rsidTr="00FF1C35">
        <w:tc>
          <w:tcPr>
            <w:tcW w:w="1066" w:type="dxa"/>
          </w:tcPr>
          <w:p w14:paraId="072EE1B1" w14:textId="3CE6B16C" w:rsidR="005B7FF8" w:rsidRPr="00D15D67" w:rsidRDefault="005B7FF8" w:rsidP="005B7FF8">
            <w:pPr>
              <w:pStyle w:val="Frspaiere"/>
              <w:rPr>
                <w:rFonts w:cstheme="minorHAnsi"/>
                <w:shd w:val="clear" w:color="auto" w:fill="F6F6F6"/>
              </w:rPr>
            </w:pPr>
            <w:r w:rsidRPr="00D15D67">
              <w:rPr>
                <w:rFonts w:cstheme="minorHAnsi"/>
                <w:shd w:val="clear" w:color="auto" w:fill="F6F6F6"/>
              </w:rPr>
              <w:t>(e)</w:t>
            </w:r>
          </w:p>
        </w:tc>
        <w:tc>
          <w:tcPr>
            <w:tcW w:w="7028" w:type="dxa"/>
          </w:tcPr>
          <w:p w14:paraId="2C94F1C2" w14:textId="27E39459" w:rsidR="005B7FF8" w:rsidRPr="00D15D67" w:rsidRDefault="005B7FF8" w:rsidP="005B7FF8">
            <w:pPr>
              <w:pStyle w:val="Frspaiere"/>
              <w:rPr>
                <w:rFonts w:cstheme="minorHAnsi"/>
                <w:shd w:val="clear" w:color="auto" w:fill="F6F6F6"/>
              </w:rPr>
            </w:pPr>
            <w:proofErr w:type="gramStart"/>
            <w:r w:rsidRPr="00D15D67">
              <w:rPr>
                <w:rFonts w:cstheme="minorHAnsi"/>
                <w:shd w:val="clear" w:color="auto" w:fill="F6F6F6"/>
              </w:rPr>
              <w:t>este</w:t>
            </w:r>
            <w:proofErr w:type="gramEnd"/>
            <w:r w:rsidRPr="00D15D67">
              <w:rPr>
                <w:rFonts w:cstheme="minorHAnsi"/>
                <w:shd w:val="clear" w:color="auto" w:fill="F6F6F6"/>
              </w:rPr>
              <w:t xml:space="preserve"> menținută în conformitate cu strategia operațională a organizației și cu evaluarea performanței în materie de siguranță a acesteia.</w:t>
            </w:r>
          </w:p>
        </w:tc>
        <w:tc>
          <w:tcPr>
            <w:tcW w:w="2382" w:type="dxa"/>
          </w:tcPr>
          <w:p w14:paraId="690B6AA1" w14:textId="77777777" w:rsidR="005B7FF8" w:rsidRPr="00D15D67" w:rsidRDefault="005B7FF8" w:rsidP="005B7FF8">
            <w:pPr>
              <w:pStyle w:val="Frspaiere"/>
              <w:rPr>
                <w:rFonts w:cstheme="minorHAnsi"/>
                <w:color w:val="7030A0"/>
              </w:rPr>
            </w:pPr>
          </w:p>
        </w:tc>
        <w:tc>
          <w:tcPr>
            <w:tcW w:w="2382" w:type="dxa"/>
          </w:tcPr>
          <w:p w14:paraId="76068371" w14:textId="77777777" w:rsidR="005B7FF8" w:rsidRPr="00D15D67" w:rsidRDefault="005B7FF8" w:rsidP="005B7FF8">
            <w:pPr>
              <w:pStyle w:val="Frspaiere"/>
              <w:rPr>
                <w:rFonts w:cstheme="minorHAnsi"/>
                <w:color w:val="7030A0"/>
              </w:rPr>
            </w:pPr>
          </w:p>
        </w:tc>
      </w:tr>
      <w:tr w:rsidR="00FF1C35" w:rsidRPr="00D15D67" w14:paraId="536F74E4" w14:textId="1D8751A2" w:rsidTr="00FF1C35">
        <w:tc>
          <w:tcPr>
            <w:tcW w:w="1066" w:type="dxa"/>
          </w:tcPr>
          <w:p w14:paraId="60B8B31A" w14:textId="77777777" w:rsidR="00FF1C35" w:rsidRPr="00D15D67" w:rsidRDefault="00FF1C35" w:rsidP="00984759">
            <w:pPr>
              <w:pStyle w:val="Frspaiere"/>
              <w:rPr>
                <w:rFonts w:cstheme="minorHAnsi"/>
                <w:b/>
                <w:i/>
              </w:rPr>
            </w:pPr>
            <w:r w:rsidRPr="00D15D67">
              <w:rPr>
                <w:rFonts w:cstheme="minorHAnsi"/>
                <w:b/>
                <w:i/>
              </w:rPr>
              <w:t>2.3.</w:t>
            </w:r>
          </w:p>
        </w:tc>
        <w:tc>
          <w:tcPr>
            <w:tcW w:w="7028" w:type="dxa"/>
          </w:tcPr>
          <w:p w14:paraId="28BBDF2A" w14:textId="77777777" w:rsidR="00FF1C35" w:rsidRPr="00D15D67" w:rsidRDefault="00FF1C35" w:rsidP="00984759">
            <w:pPr>
              <w:pStyle w:val="Frspaiere"/>
              <w:rPr>
                <w:rFonts w:cstheme="minorHAnsi"/>
                <w:i/>
                <w:color w:val="00B050"/>
              </w:rPr>
            </w:pPr>
            <w:r w:rsidRPr="00D15D67">
              <w:rPr>
                <w:rFonts w:cstheme="minorHAnsi"/>
                <w:b/>
                <w:bCs/>
                <w:i/>
                <w:shd w:val="clear" w:color="auto" w:fill="F6F6F6"/>
              </w:rPr>
              <w:t>Roluri, responsabilități, răspunderi și niveluri de autoritate în cadrul organizației</w:t>
            </w:r>
          </w:p>
        </w:tc>
        <w:tc>
          <w:tcPr>
            <w:tcW w:w="2382" w:type="dxa"/>
          </w:tcPr>
          <w:p w14:paraId="4A6D0541" w14:textId="77777777" w:rsidR="00FF1C35" w:rsidRPr="00D15D67" w:rsidRDefault="00FF1C35" w:rsidP="00984759">
            <w:pPr>
              <w:pStyle w:val="Frspaiere"/>
              <w:rPr>
                <w:rFonts w:cstheme="minorHAnsi"/>
              </w:rPr>
            </w:pPr>
          </w:p>
        </w:tc>
        <w:tc>
          <w:tcPr>
            <w:tcW w:w="2382" w:type="dxa"/>
          </w:tcPr>
          <w:p w14:paraId="6B537676" w14:textId="77777777" w:rsidR="00FF1C35" w:rsidRPr="00D15D67" w:rsidRDefault="00FF1C35" w:rsidP="00984759">
            <w:pPr>
              <w:pStyle w:val="Frspaiere"/>
              <w:rPr>
                <w:rFonts w:cstheme="minorHAnsi"/>
              </w:rPr>
            </w:pPr>
          </w:p>
        </w:tc>
      </w:tr>
      <w:tr w:rsidR="00FF1C35" w:rsidRPr="00D15D67" w14:paraId="75208C63" w14:textId="7BF4790F" w:rsidTr="00FF1C35">
        <w:tc>
          <w:tcPr>
            <w:tcW w:w="1066" w:type="dxa"/>
          </w:tcPr>
          <w:p w14:paraId="75E42657" w14:textId="77777777" w:rsidR="00FF1C35" w:rsidRPr="00D15D67" w:rsidRDefault="00FF1C35" w:rsidP="00984759">
            <w:pPr>
              <w:pStyle w:val="Frspaiere"/>
              <w:rPr>
                <w:rFonts w:cstheme="minorHAnsi"/>
              </w:rPr>
            </w:pPr>
            <w:r w:rsidRPr="00D15D67">
              <w:rPr>
                <w:rFonts w:cstheme="minorHAnsi"/>
              </w:rPr>
              <w:t>2.3.1.</w:t>
            </w:r>
          </w:p>
        </w:tc>
        <w:tc>
          <w:tcPr>
            <w:tcW w:w="7028" w:type="dxa"/>
          </w:tcPr>
          <w:p w14:paraId="4C9FDDCD" w14:textId="77777777" w:rsidR="00FF1C35" w:rsidRPr="00D15D67" w:rsidRDefault="00FF1C35" w:rsidP="00984759">
            <w:pPr>
              <w:pStyle w:val="Frspaiere"/>
              <w:rPr>
                <w:rFonts w:cstheme="minorHAnsi"/>
              </w:rPr>
            </w:pPr>
            <w:r w:rsidRPr="00D15D67">
              <w:rPr>
                <w:rFonts w:cstheme="minorHAnsi"/>
                <w:shd w:val="clear" w:color="auto" w:fill="F6F6F6"/>
              </w:rPr>
              <w:t xml:space="preserve">Responsabilitățile, răspunderile și nivelurile de autoritate ale membrilor personalului al cărui rol afectează siguranța (inclusiv personalul de conducere și alte categorii de personal implicate în sarcini legate de </w:t>
            </w:r>
            <w:r w:rsidRPr="00D15D67">
              <w:rPr>
                <w:rFonts w:cstheme="minorHAnsi"/>
                <w:shd w:val="clear" w:color="auto" w:fill="F6F6F6"/>
              </w:rPr>
              <w:lastRenderedPageBreak/>
              <w:t>siguranță) sunt definite la toate nivelurile din cadrul organizației, documentate, atribuite și comunicate persoanelor în cauză.</w:t>
            </w:r>
          </w:p>
        </w:tc>
        <w:tc>
          <w:tcPr>
            <w:tcW w:w="2382" w:type="dxa"/>
            <w:vAlign w:val="center"/>
          </w:tcPr>
          <w:p w14:paraId="58349AB9" w14:textId="6C8C9468" w:rsidR="00FF1C35" w:rsidRPr="002C6E9E" w:rsidRDefault="00FF1C35" w:rsidP="00984759">
            <w:pPr>
              <w:pStyle w:val="Frspaiere"/>
              <w:rPr>
                <w:rFonts w:cstheme="minorHAnsi"/>
                <w:color w:val="7030A0"/>
              </w:rPr>
            </w:pPr>
          </w:p>
        </w:tc>
        <w:tc>
          <w:tcPr>
            <w:tcW w:w="2382" w:type="dxa"/>
          </w:tcPr>
          <w:p w14:paraId="6CD53FBD" w14:textId="77777777" w:rsidR="00FF1C35" w:rsidRPr="002C6E9E" w:rsidRDefault="00FF1C35" w:rsidP="00984759">
            <w:pPr>
              <w:pStyle w:val="Frspaiere"/>
              <w:rPr>
                <w:rFonts w:cstheme="minorHAnsi"/>
                <w:color w:val="7030A0"/>
              </w:rPr>
            </w:pPr>
          </w:p>
        </w:tc>
      </w:tr>
      <w:tr w:rsidR="00FF1C35" w:rsidRPr="00D15D67" w14:paraId="0FBB7248" w14:textId="4BFB2946" w:rsidTr="00FF1C35">
        <w:tc>
          <w:tcPr>
            <w:tcW w:w="1066" w:type="dxa"/>
          </w:tcPr>
          <w:p w14:paraId="7CB6A25B" w14:textId="77777777" w:rsidR="00FF1C35" w:rsidRPr="00D15D67" w:rsidRDefault="00FF1C35" w:rsidP="00A91046">
            <w:pPr>
              <w:pStyle w:val="Frspaiere"/>
              <w:rPr>
                <w:rFonts w:cstheme="minorHAnsi"/>
              </w:rPr>
            </w:pPr>
            <w:r w:rsidRPr="00D15D67">
              <w:rPr>
                <w:rFonts w:cstheme="minorHAnsi"/>
              </w:rPr>
              <w:t>2.3.2.</w:t>
            </w:r>
          </w:p>
        </w:tc>
        <w:tc>
          <w:tcPr>
            <w:tcW w:w="7028" w:type="dxa"/>
          </w:tcPr>
          <w:p w14:paraId="057F6896" w14:textId="77777777" w:rsidR="00FF1C35" w:rsidRPr="00D15D67" w:rsidRDefault="00FF1C35" w:rsidP="00A91046">
            <w:pPr>
              <w:pStyle w:val="Frspaiere"/>
              <w:rPr>
                <w:rFonts w:cstheme="minorHAnsi"/>
              </w:rPr>
            </w:pPr>
            <w:r w:rsidRPr="00D15D67">
              <w:rPr>
                <w:rFonts w:cstheme="minorHAnsi"/>
                <w:shd w:val="clear" w:color="auto" w:fill="F6F6F6"/>
              </w:rPr>
              <w:t>Organizația se asigură că personalul cu responsabilități delegate pentru efectuarea unor sarcini legate de siguranță deține autoritatea, competența și resursele adecvate pentru a-și îndeplini sarcinile fără a fi afectat în mod negativ de activitățile celorlalte funcții din cadrul organizației.</w:t>
            </w:r>
          </w:p>
        </w:tc>
        <w:tc>
          <w:tcPr>
            <w:tcW w:w="2382" w:type="dxa"/>
            <w:vAlign w:val="center"/>
          </w:tcPr>
          <w:p w14:paraId="58E2CC10" w14:textId="68263F3C" w:rsidR="00FF1C35" w:rsidRPr="00D15D67" w:rsidRDefault="00FF1C35" w:rsidP="002C6E9E">
            <w:pPr>
              <w:pStyle w:val="Frspaiere"/>
              <w:rPr>
                <w:rFonts w:cstheme="minorHAnsi"/>
                <w:color w:val="000000" w:themeColor="text1"/>
              </w:rPr>
            </w:pPr>
          </w:p>
        </w:tc>
        <w:tc>
          <w:tcPr>
            <w:tcW w:w="2382" w:type="dxa"/>
          </w:tcPr>
          <w:p w14:paraId="7D6B46C1" w14:textId="77777777" w:rsidR="00FF1C35" w:rsidRPr="00D15D67" w:rsidRDefault="00FF1C35" w:rsidP="002C6E9E">
            <w:pPr>
              <w:pStyle w:val="Frspaiere"/>
              <w:rPr>
                <w:rFonts w:cstheme="minorHAnsi"/>
                <w:color w:val="000000" w:themeColor="text1"/>
              </w:rPr>
            </w:pPr>
          </w:p>
        </w:tc>
      </w:tr>
      <w:tr w:rsidR="00FF1C35" w:rsidRPr="00D15D67" w14:paraId="44BD74CB" w14:textId="178662A3" w:rsidTr="00FF1C35">
        <w:tc>
          <w:tcPr>
            <w:tcW w:w="1066" w:type="dxa"/>
          </w:tcPr>
          <w:p w14:paraId="251C0049" w14:textId="77777777" w:rsidR="00FF1C35" w:rsidRPr="00D15D67" w:rsidRDefault="00FF1C35" w:rsidP="00A91046">
            <w:pPr>
              <w:pStyle w:val="Frspaiere"/>
              <w:rPr>
                <w:rFonts w:cstheme="minorHAnsi"/>
              </w:rPr>
            </w:pPr>
            <w:r w:rsidRPr="00D15D67">
              <w:rPr>
                <w:rFonts w:cstheme="minorHAnsi"/>
              </w:rPr>
              <w:t>2.3.3.</w:t>
            </w:r>
          </w:p>
        </w:tc>
        <w:tc>
          <w:tcPr>
            <w:tcW w:w="7028" w:type="dxa"/>
          </w:tcPr>
          <w:p w14:paraId="3E43B8FA" w14:textId="77777777" w:rsidR="00FF1C35" w:rsidRPr="00D15D67" w:rsidRDefault="00FF1C35" w:rsidP="00A91046">
            <w:pPr>
              <w:pStyle w:val="Frspaiere"/>
              <w:rPr>
                <w:rFonts w:cstheme="minorHAnsi"/>
              </w:rPr>
            </w:pPr>
            <w:r w:rsidRPr="00D15D67">
              <w:rPr>
                <w:rFonts w:cstheme="minorHAnsi"/>
                <w:shd w:val="clear" w:color="auto" w:fill="F6F6F6"/>
              </w:rPr>
              <w:t>Delegarea responsabilității pentru îndeplinirea sarcinilor legate de siguranță trebuie să fie documentată, comunicată personalului relevant, acceptată și înțeleasă.</w:t>
            </w:r>
          </w:p>
        </w:tc>
        <w:tc>
          <w:tcPr>
            <w:tcW w:w="2382" w:type="dxa"/>
            <w:vAlign w:val="center"/>
          </w:tcPr>
          <w:p w14:paraId="3BDA6765" w14:textId="1E54CF78" w:rsidR="00FF1C35" w:rsidRPr="00D15D67" w:rsidRDefault="00FF1C35" w:rsidP="009B4C8B">
            <w:pPr>
              <w:pStyle w:val="Frspaiere"/>
              <w:rPr>
                <w:rFonts w:cstheme="minorHAnsi"/>
                <w:color w:val="7030A0"/>
              </w:rPr>
            </w:pPr>
          </w:p>
        </w:tc>
        <w:tc>
          <w:tcPr>
            <w:tcW w:w="2382" w:type="dxa"/>
          </w:tcPr>
          <w:p w14:paraId="1982B8E5" w14:textId="77777777" w:rsidR="00FF1C35" w:rsidRPr="00D15D67" w:rsidRDefault="00FF1C35" w:rsidP="009B4C8B">
            <w:pPr>
              <w:pStyle w:val="Frspaiere"/>
              <w:rPr>
                <w:rFonts w:cstheme="minorHAnsi"/>
                <w:color w:val="7030A0"/>
              </w:rPr>
            </w:pPr>
          </w:p>
        </w:tc>
      </w:tr>
      <w:tr w:rsidR="00FF1C35" w:rsidRPr="00D15D67" w14:paraId="297A3B13" w14:textId="46FBED14" w:rsidTr="00FF1C35">
        <w:tc>
          <w:tcPr>
            <w:tcW w:w="1066" w:type="dxa"/>
          </w:tcPr>
          <w:p w14:paraId="33366730" w14:textId="77777777" w:rsidR="00FF1C35" w:rsidRPr="00D15D67" w:rsidRDefault="00FF1C35" w:rsidP="00A91046">
            <w:pPr>
              <w:pStyle w:val="Frspaiere"/>
              <w:rPr>
                <w:rFonts w:cstheme="minorHAnsi"/>
              </w:rPr>
            </w:pPr>
            <w:r w:rsidRPr="00D15D67">
              <w:rPr>
                <w:rFonts w:cstheme="minorHAnsi"/>
              </w:rPr>
              <w:t>2.3.4.</w:t>
            </w:r>
          </w:p>
        </w:tc>
        <w:tc>
          <w:tcPr>
            <w:tcW w:w="7028" w:type="dxa"/>
          </w:tcPr>
          <w:p w14:paraId="4921754D" w14:textId="77777777" w:rsidR="00FF1C35" w:rsidRPr="00D15D67" w:rsidRDefault="00FF1C35" w:rsidP="00A91046">
            <w:pPr>
              <w:pStyle w:val="Frspaiere"/>
              <w:rPr>
                <w:rFonts w:cstheme="minorHAnsi"/>
              </w:rPr>
            </w:pPr>
            <w:r w:rsidRPr="00D15D67">
              <w:rPr>
                <w:rFonts w:cstheme="minorHAnsi"/>
                <w:shd w:val="clear" w:color="auto" w:fill="F6F6F6"/>
              </w:rPr>
              <w:t>Organizația descrie repartiția rolurilor menționate la punctul 2.3.1 funcțiilor operaționale din cadrul și, dacă este cazul, din afara organizației (a se vedea punctul 5.3. Contractanții, partenerii și furnizorii).</w:t>
            </w:r>
          </w:p>
        </w:tc>
        <w:tc>
          <w:tcPr>
            <w:tcW w:w="2382" w:type="dxa"/>
            <w:vAlign w:val="center"/>
          </w:tcPr>
          <w:p w14:paraId="632F526E" w14:textId="36A7ECEF" w:rsidR="00FF1C35" w:rsidRPr="00D15D67" w:rsidRDefault="00FF1C35" w:rsidP="004615F5">
            <w:pPr>
              <w:pStyle w:val="Frspaiere"/>
              <w:rPr>
                <w:rFonts w:cstheme="minorHAnsi"/>
                <w:color w:val="000000" w:themeColor="text1"/>
              </w:rPr>
            </w:pPr>
          </w:p>
        </w:tc>
        <w:tc>
          <w:tcPr>
            <w:tcW w:w="2382" w:type="dxa"/>
          </w:tcPr>
          <w:p w14:paraId="49C2E178" w14:textId="77777777" w:rsidR="00FF1C35" w:rsidRPr="00D15D67" w:rsidRDefault="00FF1C35" w:rsidP="004615F5">
            <w:pPr>
              <w:pStyle w:val="Frspaiere"/>
              <w:rPr>
                <w:rFonts w:cstheme="minorHAnsi"/>
                <w:color w:val="000000" w:themeColor="text1"/>
              </w:rPr>
            </w:pPr>
          </w:p>
        </w:tc>
      </w:tr>
      <w:tr w:rsidR="00FF1C35" w:rsidRPr="00D15D67" w14:paraId="24A5FA61" w14:textId="5450A431" w:rsidTr="00FF1C35">
        <w:tc>
          <w:tcPr>
            <w:tcW w:w="1066" w:type="dxa"/>
          </w:tcPr>
          <w:p w14:paraId="51391E12" w14:textId="77777777" w:rsidR="00FF1C35" w:rsidRPr="00D15D67" w:rsidRDefault="00FF1C35" w:rsidP="00A91046">
            <w:pPr>
              <w:pStyle w:val="Frspaiere"/>
              <w:rPr>
                <w:rFonts w:cstheme="minorHAnsi"/>
                <w:b/>
                <w:i/>
              </w:rPr>
            </w:pPr>
            <w:r w:rsidRPr="00D15D67">
              <w:rPr>
                <w:rFonts w:cstheme="minorHAnsi"/>
                <w:b/>
                <w:i/>
              </w:rPr>
              <w:t>2.4.</w:t>
            </w:r>
          </w:p>
        </w:tc>
        <w:tc>
          <w:tcPr>
            <w:tcW w:w="7028" w:type="dxa"/>
          </w:tcPr>
          <w:p w14:paraId="17436E09" w14:textId="77777777" w:rsidR="00FF1C35" w:rsidRPr="00D15D67" w:rsidRDefault="00FF1C35" w:rsidP="00A91046">
            <w:pPr>
              <w:pStyle w:val="Frspaiere"/>
              <w:rPr>
                <w:rFonts w:cstheme="minorHAnsi"/>
                <w:i/>
                <w:color w:val="00B050"/>
              </w:rPr>
            </w:pPr>
            <w:r w:rsidRPr="00D15D67">
              <w:rPr>
                <w:rFonts w:cstheme="minorHAnsi"/>
                <w:b/>
                <w:bCs/>
                <w:i/>
                <w:shd w:val="clear" w:color="auto" w:fill="F6F6F6"/>
              </w:rPr>
              <w:t>Consultarea personalului și a altor părți</w:t>
            </w:r>
          </w:p>
        </w:tc>
        <w:tc>
          <w:tcPr>
            <w:tcW w:w="2382" w:type="dxa"/>
          </w:tcPr>
          <w:p w14:paraId="10E10C6A" w14:textId="77777777" w:rsidR="00FF1C35" w:rsidRPr="00D15D67" w:rsidRDefault="00FF1C35" w:rsidP="00A91046">
            <w:pPr>
              <w:pStyle w:val="Frspaiere"/>
              <w:rPr>
                <w:rFonts w:cstheme="minorHAnsi"/>
              </w:rPr>
            </w:pPr>
          </w:p>
        </w:tc>
        <w:tc>
          <w:tcPr>
            <w:tcW w:w="2382" w:type="dxa"/>
          </w:tcPr>
          <w:p w14:paraId="34B7BF59" w14:textId="77777777" w:rsidR="00FF1C35" w:rsidRPr="00D15D67" w:rsidRDefault="00FF1C35" w:rsidP="00A91046">
            <w:pPr>
              <w:pStyle w:val="Frspaiere"/>
              <w:rPr>
                <w:rFonts w:cstheme="minorHAnsi"/>
              </w:rPr>
            </w:pPr>
          </w:p>
        </w:tc>
      </w:tr>
      <w:tr w:rsidR="00FF1C35" w:rsidRPr="00D15D67" w14:paraId="617CAFE2" w14:textId="0834811E" w:rsidTr="00FF1C35">
        <w:tc>
          <w:tcPr>
            <w:tcW w:w="1066" w:type="dxa"/>
          </w:tcPr>
          <w:p w14:paraId="0E8313BD" w14:textId="77777777" w:rsidR="00FF1C35" w:rsidRPr="00D15D67" w:rsidRDefault="00FF1C35" w:rsidP="00A91046">
            <w:pPr>
              <w:pStyle w:val="Frspaiere"/>
              <w:rPr>
                <w:rFonts w:cstheme="minorHAnsi"/>
              </w:rPr>
            </w:pPr>
            <w:r w:rsidRPr="00D15D67">
              <w:rPr>
                <w:rFonts w:cstheme="minorHAnsi"/>
              </w:rPr>
              <w:t>2.4.1.</w:t>
            </w:r>
          </w:p>
        </w:tc>
        <w:tc>
          <w:tcPr>
            <w:tcW w:w="7028" w:type="dxa"/>
          </w:tcPr>
          <w:p w14:paraId="5598EB7D" w14:textId="77777777" w:rsidR="00FF1C35" w:rsidRPr="00D15D67" w:rsidRDefault="00FF1C35" w:rsidP="00A91046">
            <w:pPr>
              <w:pStyle w:val="Frspaiere"/>
              <w:rPr>
                <w:rFonts w:cstheme="minorHAnsi"/>
              </w:rPr>
            </w:pPr>
            <w:r w:rsidRPr="00D15D67">
              <w:rPr>
                <w:rFonts w:cstheme="minorHAnsi"/>
                <w:shd w:val="clear" w:color="auto" w:fill="F6F6F6"/>
              </w:rPr>
              <w:t>Personalul, reprezentanții acestuia și părțile interesate externe trebuie consultate, după caz și dacă este necesar, cu privire la dezvoltarea, întreținerea și îmbunătățirea sistemului de management al siguranței în sectoarele relevante de care sunt responsabile, inclusiv aspectele de siguranță ale procedurilor operaționale.</w:t>
            </w:r>
          </w:p>
        </w:tc>
        <w:tc>
          <w:tcPr>
            <w:tcW w:w="2382" w:type="dxa"/>
            <w:vAlign w:val="center"/>
          </w:tcPr>
          <w:p w14:paraId="49D091F8" w14:textId="63396B75" w:rsidR="00FF1C35" w:rsidRPr="00D12DCE" w:rsidRDefault="00FF1C35" w:rsidP="00A91046">
            <w:pPr>
              <w:pStyle w:val="Frspaiere"/>
              <w:rPr>
                <w:rFonts w:cstheme="minorHAnsi"/>
                <w:lang w:val="it-IT"/>
              </w:rPr>
            </w:pPr>
          </w:p>
        </w:tc>
        <w:tc>
          <w:tcPr>
            <w:tcW w:w="2382" w:type="dxa"/>
          </w:tcPr>
          <w:p w14:paraId="614A0FD2" w14:textId="77777777" w:rsidR="00FF1C35" w:rsidRPr="00D12DCE" w:rsidRDefault="00FF1C35" w:rsidP="00A91046">
            <w:pPr>
              <w:pStyle w:val="Frspaiere"/>
              <w:rPr>
                <w:rFonts w:cstheme="minorHAnsi"/>
                <w:lang w:val="it-IT"/>
              </w:rPr>
            </w:pPr>
          </w:p>
        </w:tc>
      </w:tr>
      <w:tr w:rsidR="00FF1C35" w:rsidRPr="00D15D67" w14:paraId="00B3854E" w14:textId="714DE6C5" w:rsidTr="00FF1C35">
        <w:tc>
          <w:tcPr>
            <w:tcW w:w="1066" w:type="dxa"/>
          </w:tcPr>
          <w:p w14:paraId="0774544F" w14:textId="77777777" w:rsidR="00FF1C35" w:rsidRPr="00D15D67" w:rsidRDefault="00FF1C35" w:rsidP="0021673C">
            <w:pPr>
              <w:pStyle w:val="Frspaiere"/>
              <w:rPr>
                <w:rFonts w:cstheme="minorHAnsi"/>
              </w:rPr>
            </w:pPr>
            <w:r w:rsidRPr="00D15D67">
              <w:rPr>
                <w:rFonts w:cstheme="minorHAnsi"/>
              </w:rPr>
              <w:t>2.4.2.</w:t>
            </w:r>
          </w:p>
        </w:tc>
        <w:tc>
          <w:tcPr>
            <w:tcW w:w="7028" w:type="dxa"/>
          </w:tcPr>
          <w:p w14:paraId="14D3210F" w14:textId="77777777" w:rsidR="00FF1C35" w:rsidRPr="00D15D67" w:rsidRDefault="00FF1C35" w:rsidP="0021673C">
            <w:pPr>
              <w:pStyle w:val="Frspaiere"/>
              <w:rPr>
                <w:rFonts w:cstheme="minorHAnsi"/>
              </w:rPr>
            </w:pPr>
            <w:r w:rsidRPr="00D15D67">
              <w:rPr>
                <w:rFonts w:cstheme="minorHAnsi"/>
                <w:shd w:val="clear" w:color="auto" w:fill="F6F6F6"/>
              </w:rPr>
              <w:t>Organizația facilitează consultarea personalului prin punerea la dispoziție a metodelor și mijloacelor necesare pentru implicarea acestuia, pentru înregistrarea opiniilor sale și pentru furnizarea feedback-ului cu privire la aceste opinii.</w:t>
            </w:r>
          </w:p>
        </w:tc>
        <w:tc>
          <w:tcPr>
            <w:tcW w:w="2382" w:type="dxa"/>
            <w:vAlign w:val="center"/>
          </w:tcPr>
          <w:p w14:paraId="5730A840" w14:textId="2CDC5127" w:rsidR="00FF1C35" w:rsidRPr="00D15D67" w:rsidRDefault="00FF1C35" w:rsidP="003A0129">
            <w:pPr>
              <w:pStyle w:val="Frspaiere"/>
              <w:rPr>
                <w:rFonts w:cstheme="minorHAnsi"/>
              </w:rPr>
            </w:pPr>
          </w:p>
        </w:tc>
        <w:tc>
          <w:tcPr>
            <w:tcW w:w="2382" w:type="dxa"/>
          </w:tcPr>
          <w:p w14:paraId="549AFA98" w14:textId="77777777" w:rsidR="00FF1C35" w:rsidRPr="00D15D67" w:rsidRDefault="00FF1C35" w:rsidP="003A0129">
            <w:pPr>
              <w:pStyle w:val="Frspaiere"/>
              <w:rPr>
                <w:rFonts w:cstheme="minorHAnsi"/>
              </w:rPr>
            </w:pPr>
          </w:p>
        </w:tc>
      </w:tr>
      <w:tr w:rsidR="00FF1C35" w:rsidRPr="00D15D67" w14:paraId="7914B1CD" w14:textId="588C69C4" w:rsidTr="00FF1C35">
        <w:tc>
          <w:tcPr>
            <w:tcW w:w="1066" w:type="dxa"/>
          </w:tcPr>
          <w:p w14:paraId="020DC3F4" w14:textId="77777777" w:rsidR="00FF1C35" w:rsidRPr="00D15D67" w:rsidRDefault="00FF1C35" w:rsidP="0021673C">
            <w:pPr>
              <w:pStyle w:val="Frspaiere"/>
              <w:rPr>
                <w:rFonts w:cstheme="minorHAnsi"/>
                <w:b/>
              </w:rPr>
            </w:pPr>
            <w:r w:rsidRPr="00D15D67">
              <w:rPr>
                <w:rFonts w:cstheme="minorHAnsi"/>
                <w:b/>
              </w:rPr>
              <w:t>3.</w:t>
            </w:r>
          </w:p>
        </w:tc>
        <w:tc>
          <w:tcPr>
            <w:tcW w:w="7028" w:type="dxa"/>
          </w:tcPr>
          <w:p w14:paraId="6523071C" w14:textId="77777777" w:rsidR="00FF1C35" w:rsidRPr="00D15D67" w:rsidRDefault="00FF1C35" w:rsidP="0021673C">
            <w:pPr>
              <w:pStyle w:val="Frspaiere"/>
              <w:rPr>
                <w:rFonts w:cstheme="minorHAnsi"/>
              </w:rPr>
            </w:pPr>
            <w:r w:rsidRPr="00D15D67">
              <w:rPr>
                <w:rFonts w:cstheme="minorHAnsi"/>
                <w:b/>
                <w:bCs/>
                <w:shd w:val="clear" w:color="auto" w:fill="F6F6F6"/>
              </w:rPr>
              <w:t>PLANIFICAREA</w:t>
            </w:r>
          </w:p>
        </w:tc>
        <w:tc>
          <w:tcPr>
            <w:tcW w:w="2382" w:type="dxa"/>
          </w:tcPr>
          <w:p w14:paraId="0BD4AD9A" w14:textId="77777777" w:rsidR="00FF1C35" w:rsidRPr="00D15D67" w:rsidRDefault="00FF1C35" w:rsidP="0021673C">
            <w:pPr>
              <w:pStyle w:val="Frspaiere"/>
              <w:rPr>
                <w:rFonts w:cstheme="minorHAnsi"/>
              </w:rPr>
            </w:pPr>
          </w:p>
        </w:tc>
        <w:tc>
          <w:tcPr>
            <w:tcW w:w="2382" w:type="dxa"/>
          </w:tcPr>
          <w:p w14:paraId="1DC26829" w14:textId="77777777" w:rsidR="00FF1C35" w:rsidRPr="00D15D67" w:rsidRDefault="00FF1C35" w:rsidP="0021673C">
            <w:pPr>
              <w:pStyle w:val="Frspaiere"/>
              <w:rPr>
                <w:rFonts w:cstheme="minorHAnsi"/>
              </w:rPr>
            </w:pPr>
          </w:p>
        </w:tc>
      </w:tr>
      <w:tr w:rsidR="00FF1C35" w:rsidRPr="00D15D67" w14:paraId="0886BC43" w14:textId="4622AC35" w:rsidTr="00FF1C35">
        <w:tc>
          <w:tcPr>
            <w:tcW w:w="1066" w:type="dxa"/>
          </w:tcPr>
          <w:p w14:paraId="29F602E8" w14:textId="77777777" w:rsidR="00FF1C35" w:rsidRPr="00D15D67" w:rsidRDefault="00FF1C35" w:rsidP="0021673C">
            <w:pPr>
              <w:pStyle w:val="Frspaiere"/>
              <w:rPr>
                <w:rFonts w:cstheme="minorHAnsi"/>
                <w:b/>
                <w:i/>
              </w:rPr>
            </w:pPr>
            <w:r w:rsidRPr="00D15D67">
              <w:rPr>
                <w:rFonts w:cstheme="minorHAnsi"/>
                <w:b/>
                <w:i/>
              </w:rPr>
              <w:t>3.1.</w:t>
            </w:r>
          </w:p>
        </w:tc>
        <w:tc>
          <w:tcPr>
            <w:tcW w:w="7028" w:type="dxa"/>
          </w:tcPr>
          <w:p w14:paraId="5DDA3474" w14:textId="77777777" w:rsidR="00FF1C35" w:rsidRPr="00D15D67" w:rsidRDefault="00FF1C35" w:rsidP="0021673C">
            <w:pPr>
              <w:pStyle w:val="Frspaiere"/>
              <w:rPr>
                <w:rFonts w:cstheme="minorHAnsi"/>
                <w:b/>
                <w:i/>
              </w:rPr>
            </w:pPr>
            <w:r w:rsidRPr="00D15D67">
              <w:rPr>
                <w:rFonts w:cstheme="minorHAnsi"/>
                <w:b/>
                <w:bCs/>
                <w:i/>
                <w:shd w:val="clear" w:color="auto" w:fill="F6F6F6"/>
              </w:rPr>
              <w:t>Măsuri pentru abordarea riscurilor</w:t>
            </w:r>
          </w:p>
        </w:tc>
        <w:tc>
          <w:tcPr>
            <w:tcW w:w="2382" w:type="dxa"/>
          </w:tcPr>
          <w:p w14:paraId="171B2C7F" w14:textId="77777777" w:rsidR="00FF1C35" w:rsidRPr="00D15D67" w:rsidRDefault="00FF1C35" w:rsidP="0021673C">
            <w:pPr>
              <w:pStyle w:val="Frspaiere"/>
              <w:rPr>
                <w:rFonts w:cstheme="minorHAnsi"/>
              </w:rPr>
            </w:pPr>
          </w:p>
        </w:tc>
        <w:tc>
          <w:tcPr>
            <w:tcW w:w="2382" w:type="dxa"/>
          </w:tcPr>
          <w:p w14:paraId="3B3559C0" w14:textId="77777777" w:rsidR="00FF1C35" w:rsidRPr="00D15D67" w:rsidRDefault="00FF1C35" w:rsidP="0021673C">
            <w:pPr>
              <w:pStyle w:val="Frspaiere"/>
              <w:rPr>
                <w:rFonts w:cstheme="minorHAnsi"/>
              </w:rPr>
            </w:pPr>
          </w:p>
        </w:tc>
      </w:tr>
      <w:tr w:rsidR="00FF1C35" w:rsidRPr="00D15D67" w14:paraId="5F4489C0" w14:textId="08C0F531" w:rsidTr="00FF1C35">
        <w:trPr>
          <w:trHeight w:val="242"/>
        </w:trPr>
        <w:tc>
          <w:tcPr>
            <w:tcW w:w="1066" w:type="dxa"/>
          </w:tcPr>
          <w:p w14:paraId="33F10BB1" w14:textId="77777777" w:rsidR="00FF1C35" w:rsidRPr="00D15D67" w:rsidRDefault="00FF1C35" w:rsidP="0021673C">
            <w:pPr>
              <w:pStyle w:val="Frspaiere"/>
              <w:rPr>
                <w:rFonts w:cstheme="minorHAnsi"/>
              </w:rPr>
            </w:pPr>
            <w:r w:rsidRPr="00D15D67">
              <w:rPr>
                <w:rFonts w:cstheme="minorHAnsi"/>
              </w:rPr>
              <w:t>3.1.1.</w:t>
            </w:r>
          </w:p>
        </w:tc>
        <w:tc>
          <w:tcPr>
            <w:tcW w:w="7028" w:type="dxa"/>
          </w:tcPr>
          <w:p w14:paraId="415A455D" w14:textId="77777777" w:rsidR="00FF1C35" w:rsidRPr="00D15D67" w:rsidRDefault="00FF1C35" w:rsidP="0021673C">
            <w:pPr>
              <w:pStyle w:val="Frspaiere"/>
              <w:rPr>
                <w:rFonts w:cstheme="minorHAnsi"/>
              </w:rPr>
            </w:pPr>
            <w:r w:rsidRPr="00D15D67">
              <w:rPr>
                <w:rFonts w:cstheme="minorHAnsi"/>
                <w:b/>
                <w:bCs/>
                <w:shd w:val="clear" w:color="auto" w:fill="F6F6F6"/>
              </w:rPr>
              <w:t>Evaluarea riscurilor</w:t>
            </w:r>
          </w:p>
        </w:tc>
        <w:tc>
          <w:tcPr>
            <w:tcW w:w="2382" w:type="dxa"/>
          </w:tcPr>
          <w:p w14:paraId="3F23E63D" w14:textId="77777777" w:rsidR="00FF1C35" w:rsidRPr="00D15D67" w:rsidRDefault="00FF1C35" w:rsidP="0021673C">
            <w:pPr>
              <w:pStyle w:val="Frspaiere"/>
              <w:rPr>
                <w:rFonts w:cstheme="minorHAnsi"/>
              </w:rPr>
            </w:pPr>
          </w:p>
        </w:tc>
        <w:tc>
          <w:tcPr>
            <w:tcW w:w="2382" w:type="dxa"/>
          </w:tcPr>
          <w:p w14:paraId="6D8B157E" w14:textId="77777777" w:rsidR="00FF1C35" w:rsidRPr="00D15D67" w:rsidRDefault="00FF1C35" w:rsidP="0021673C">
            <w:pPr>
              <w:pStyle w:val="Frspaiere"/>
              <w:rPr>
                <w:rFonts w:cstheme="minorHAnsi"/>
              </w:rPr>
            </w:pPr>
          </w:p>
        </w:tc>
      </w:tr>
      <w:tr w:rsidR="00FF1C35" w:rsidRPr="00D15D67" w14:paraId="34C55DA1" w14:textId="0BC46190" w:rsidTr="00FF1C35">
        <w:tc>
          <w:tcPr>
            <w:tcW w:w="1066" w:type="dxa"/>
          </w:tcPr>
          <w:p w14:paraId="6365718D" w14:textId="77777777" w:rsidR="00FF1C35" w:rsidRPr="00D15D67" w:rsidRDefault="00FF1C35" w:rsidP="0021673C">
            <w:pPr>
              <w:pStyle w:val="Frspaiere"/>
              <w:rPr>
                <w:rFonts w:cstheme="minorHAnsi"/>
              </w:rPr>
            </w:pPr>
            <w:r w:rsidRPr="00D15D67">
              <w:rPr>
                <w:rFonts w:cstheme="minorHAnsi"/>
              </w:rPr>
              <w:t>3.1.1.1.</w:t>
            </w:r>
          </w:p>
        </w:tc>
        <w:tc>
          <w:tcPr>
            <w:tcW w:w="7028" w:type="dxa"/>
          </w:tcPr>
          <w:p w14:paraId="45C21027" w14:textId="77777777" w:rsidR="00FF1C35" w:rsidRPr="00D15D67" w:rsidRDefault="00FF1C35" w:rsidP="0021673C">
            <w:pPr>
              <w:pStyle w:val="Frspaiere"/>
              <w:rPr>
                <w:rFonts w:cstheme="minorHAnsi"/>
              </w:rPr>
            </w:pPr>
            <w:r w:rsidRPr="00D15D67">
              <w:rPr>
                <w:rFonts w:cstheme="minorHAnsi"/>
                <w:shd w:val="clear" w:color="auto" w:fill="F6F6F6"/>
              </w:rPr>
              <w:t>Organizația trebuie:</w:t>
            </w:r>
          </w:p>
        </w:tc>
        <w:tc>
          <w:tcPr>
            <w:tcW w:w="2382" w:type="dxa"/>
          </w:tcPr>
          <w:p w14:paraId="40F29184" w14:textId="77777777" w:rsidR="00FF1C35" w:rsidRPr="00D15D67" w:rsidRDefault="00FF1C35" w:rsidP="0021673C">
            <w:pPr>
              <w:pStyle w:val="Frspaiere"/>
              <w:rPr>
                <w:rFonts w:cstheme="minorHAnsi"/>
              </w:rPr>
            </w:pPr>
          </w:p>
        </w:tc>
        <w:tc>
          <w:tcPr>
            <w:tcW w:w="2382" w:type="dxa"/>
          </w:tcPr>
          <w:p w14:paraId="07DF7C40" w14:textId="77777777" w:rsidR="00FF1C35" w:rsidRPr="00D15D67" w:rsidRDefault="00FF1C35" w:rsidP="0021673C">
            <w:pPr>
              <w:pStyle w:val="Frspaiere"/>
              <w:rPr>
                <w:rFonts w:cstheme="minorHAnsi"/>
              </w:rPr>
            </w:pPr>
          </w:p>
        </w:tc>
      </w:tr>
      <w:tr w:rsidR="00FF1C35" w:rsidRPr="00D15D67" w14:paraId="53D7D895" w14:textId="23AE59CD" w:rsidTr="00FF1C35">
        <w:tc>
          <w:tcPr>
            <w:tcW w:w="1066" w:type="dxa"/>
          </w:tcPr>
          <w:p w14:paraId="12A5B9D1" w14:textId="77777777" w:rsidR="00FF1C35" w:rsidRPr="00D15D67" w:rsidRDefault="00FF1C35" w:rsidP="0021673C">
            <w:pPr>
              <w:pStyle w:val="Frspaiere"/>
              <w:rPr>
                <w:rFonts w:cstheme="minorHAnsi"/>
              </w:rPr>
            </w:pPr>
            <w:r w:rsidRPr="00D15D67">
              <w:rPr>
                <w:rFonts w:cstheme="minorHAnsi"/>
                <w:shd w:val="clear" w:color="auto" w:fill="F6F6F6"/>
              </w:rPr>
              <w:t>(a)</w:t>
            </w:r>
          </w:p>
        </w:tc>
        <w:tc>
          <w:tcPr>
            <w:tcW w:w="7028" w:type="dxa"/>
          </w:tcPr>
          <w:p w14:paraId="7AD62F9C" w14:textId="77777777" w:rsidR="00FF1C35" w:rsidRPr="00D15D67" w:rsidRDefault="00FF1C35" w:rsidP="0021673C">
            <w:pPr>
              <w:pStyle w:val="Frspaiere"/>
              <w:rPr>
                <w:rFonts w:cstheme="minorHAnsi"/>
              </w:rPr>
            </w:pPr>
            <w:proofErr w:type="gramStart"/>
            <w:r w:rsidRPr="00D15D67">
              <w:rPr>
                <w:rFonts w:cstheme="minorHAnsi"/>
                <w:shd w:val="clear" w:color="auto" w:fill="F6F6F6"/>
              </w:rPr>
              <w:t>identifică</w:t>
            </w:r>
            <w:proofErr w:type="gramEnd"/>
            <w:r w:rsidRPr="00D15D67">
              <w:rPr>
                <w:rFonts w:cstheme="minorHAnsi"/>
                <w:shd w:val="clear" w:color="auto" w:fill="F6F6F6"/>
              </w:rPr>
              <w:t xml:space="preserve"> și analizează toate riscurile operaționale, organizaționale și tehnice care sunt relevante pentru tipul, amploarea și domeniul operațiunilor desfășurate de organizație. Printre aceste riscuri se numără cele generate de factori umani și organizaționali, precum volumul de muncă, organizarea muncii, oboseala sau adecvarea procedurilor, și activitățile altor părți interesate (a se vedea punctul 1. Contextul organizației);</w:t>
            </w:r>
          </w:p>
        </w:tc>
        <w:tc>
          <w:tcPr>
            <w:tcW w:w="2382" w:type="dxa"/>
            <w:vAlign w:val="center"/>
          </w:tcPr>
          <w:p w14:paraId="0EAE67FC" w14:textId="1B22235B" w:rsidR="00FF1C35" w:rsidRPr="00125E5F" w:rsidRDefault="00FF1C35" w:rsidP="00D12DCE">
            <w:pPr>
              <w:rPr>
                <w:rFonts w:cstheme="minorHAnsi"/>
              </w:rPr>
            </w:pPr>
          </w:p>
        </w:tc>
        <w:tc>
          <w:tcPr>
            <w:tcW w:w="2382" w:type="dxa"/>
          </w:tcPr>
          <w:p w14:paraId="72B7C9F0" w14:textId="77777777" w:rsidR="00FF1C35" w:rsidRPr="00125E5F" w:rsidRDefault="00FF1C35" w:rsidP="00D12DCE">
            <w:pPr>
              <w:rPr>
                <w:rFonts w:cstheme="minorHAnsi"/>
              </w:rPr>
            </w:pPr>
          </w:p>
        </w:tc>
      </w:tr>
      <w:tr w:rsidR="00FF1C35" w:rsidRPr="00D15D67" w14:paraId="22096AD5" w14:textId="0FCAEC6F" w:rsidTr="00FF1C35">
        <w:tc>
          <w:tcPr>
            <w:tcW w:w="1066" w:type="dxa"/>
          </w:tcPr>
          <w:p w14:paraId="1A9CA226" w14:textId="77777777" w:rsidR="00FF1C35" w:rsidRPr="00D15D67" w:rsidRDefault="00FF1C35" w:rsidP="0021673C">
            <w:pPr>
              <w:pStyle w:val="Frspaiere"/>
              <w:rPr>
                <w:rFonts w:cstheme="minorHAnsi"/>
                <w:shd w:val="clear" w:color="auto" w:fill="F6F6F6"/>
              </w:rPr>
            </w:pPr>
            <w:r w:rsidRPr="00D15D67">
              <w:rPr>
                <w:rFonts w:cstheme="minorHAnsi"/>
                <w:shd w:val="clear" w:color="auto" w:fill="F6F6F6"/>
              </w:rPr>
              <w:t>(b)</w:t>
            </w:r>
          </w:p>
        </w:tc>
        <w:tc>
          <w:tcPr>
            <w:tcW w:w="7028" w:type="dxa"/>
          </w:tcPr>
          <w:p w14:paraId="0605535D" w14:textId="77777777" w:rsidR="00FF1C35" w:rsidRPr="00D15D67" w:rsidRDefault="00FF1C35" w:rsidP="0021673C">
            <w:pPr>
              <w:pStyle w:val="Frspaiere"/>
              <w:rPr>
                <w:rFonts w:cstheme="minorHAnsi"/>
                <w:shd w:val="clear" w:color="auto" w:fill="F6F6F6"/>
              </w:rPr>
            </w:pPr>
            <w:r w:rsidRPr="00D15D67">
              <w:rPr>
                <w:rFonts w:cstheme="minorHAnsi"/>
                <w:shd w:val="clear" w:color="auto" w:fill="F6F6F6"/>
              </w:rPr>
              <w:t>evaluează riscurile menționate la litera (a) prin aplicarea unor metode adecvate de evaluare a riscurilor;</w:t>
            </w:r>
          </w:p>
        </w:tc>
        <w:tc>
          <w:tcPr>
            <w:tcW w:w="2382" w:type="dxa"/>
          </w:tcPr>
          <w:p w14:paraId="60AE83F6" w14:textId="07B319E7" w:rsidR="00FF1C35" w:rsidRPr="00D15D67" w:rsidRDefault="00FF1C35" w:rsidP="00125E5F">
            <w:pPr>
              <w:rPr>
                <w:rFonts w:cstheme="minorHAnsi"/>
              </w:rPr>
            </w:pPr>
          </w:p>
        </w:tc>
        <w:tc>
          <w:tcPr>
            <w:tcW w:w="2382" w:type="dxa"/>
          </w:tcPr>
          <w:p w14:paraId="76DD15B1" w14:textId="77777777" w:rsidR="00FF1C35" w:rsidRPr="00D15D67" w:rsidRDefault="00FF1C35" w:rsidP="00125E5F">
            <w:pPr>
              <w:rPr>
                <w:rFonts w:cstheme="minorHAnsi"/>
              </w:rPr>
            </w:pPr>
          </w:p>
        </w:tc>
      </w:tr>
      <w:tr w:rsidR="00FF1C35" w:rsidRPr="00D15D67" w14:paraId="5B061E54" w14:textId="1A96306C" w:rsidTr="00FF1C35">
        <w:tc>
          <w:tcPr>
            <w:tcW w:w="1066" w:type="dxa"/>
          </w:tcPr>
          <w:p w14:paraId="5E542786" w14:textId="77777777" w:rsidR="00FF1C35" w:rsidRPr="00D15D67" w:rsidRDefault="00FF1C35" w:rsidP="0021673C">
            <w:pPr>
              <w:pStyle w:val="Frspaiere"/>
              <w:rPr>
                <w:rFonts w:cstheme="minorHAnsi"/>
              </w:rPr>
            </w:pPr>
            <w:r w:rsidRPr="00D15D67">
              <w:rPr>
                <w:rFonts w:cstheme="minorHAnsi"/>
                <w:shd w:val="clear" w:color="auto" w:fill="F6F6F6"/>
              </w:rPr>
              <w:lastRenderedPageBreak/>
              <w:t>(c)</w:t>
            </w:r>
          </w:p>
        </w:tc>
        <w:tc>
          <w:tcPr>
            <w:tcW w:w="7028" w:type="dxa"/>
          </w:tcPr>
          <w:p w14:paraId="5D7D17B8" w14:textId="77777777" w:rsidR="00FF1C35" w:rsidRPr="00D15D67" w:rsidRDefault="00FF1C35" w:rsidP="0021673C">
            <w:pPr>
              <w:pStyle w:val="Frspaiere"/>
              <w:rPr>
                <w:rFonts w:cstheme="minorHAnsi"/>
              </w:rPr>
            </w:pPr>
            <w:proofErr w:type="gramStart"/>
            <w:r w:rsidRPr="00D15D67">
              <w:rPr>
                <w:rFonts w:cstheme="minorHAnsi"/>
                <w:shd w:val="clear" w:color="auto" w:fill="F6F6F6"/>
              </w:rPr>
              <w:t>elaborează</w:t>
            </w:r>
            <w:proofErr w:type="gramEnd"/>
            <w:r w:rsidRPr="00D15D67">
              <w:rPr>
                <w:rFonts w:cstheme="minorHAnsi"/>
                <w:shd w:val="clear" w:color="auto" w:fill="F6F6F6"/>
              </w:rPr>
              <w:t xml:space="preserve"> și pune în aplicare măsuri de siguranță, identificând responsabilitățile conexe (a se vedea punctul 2.3. Roluri, responsabilități, răspunderi și niveluri de autoritate în cadrul organizației);</w:t>
            </w:r>
          </w:p>
        </w:tc>
        <w:tc>
          <w:tcPr>
            <w:tcW w:w="2382" w:type="dxa"/>
          </w:tcPr>
          <w:p w14:paraId="6585D9EC" w14:textId="7CF55D19" w:rsidR="00FF1C35" w:rsidRPr="00D15D67" w:rsidRDefault="00FF1C35" w:rsidP="00125E5F">
            <w:pPr>
              <w:pStyle w:val="Frspaiere"/>
              <w:rPr>
                <w:rFonts w:cstheme="minorHAnsi"/>
              </w:rPr>
            </w:pPr>
          </w:p>
        </w:tc>
        <w:tc>
          <w:tcPr>
            <w:tcW w:w="2382" w:type="dxa"/>
          </w:tcPr>
          <w:p w14:paraId="0ECC624C" w14:textId="77777777" w:rsidR="00FF1C35" w:rsidRPr="00D15D67" w:rsidRDefault="00FF1C35" w:rsidP="00125E5F">
            <w:pPr>
              <w:pStyle w:val="Frspaiere"/>
              <w:rPr>
                <w:rFonts w:cstheme="minorHAnsi"/>
              </w:rPr>
            </w:pPr>
          </w:p>
        </w:tc>
      </w:tr>
      <w:tr w:rsidR="00FF1C35" w:rsidRPr="00D15D67" w14:paraId="18369736" w14:textId="51E3C6E3" w:rsidTr="00FF1C35">
        <w:tc>
          <w:tcPr>
            <w:tcW w:w="1066" w:type="dxa"/>
          </w:tcPr>
          <w:p w14:paraId="14C6766D" w14:textId="77777777" w:rsidR="00FF1C35" w:rsidRPr="00D15D67" w:rsidRDefault="00FF1C35" w:rsidP="0021673C">
            <w:pPr>
              <w:pStyle w:val="Frspaiere"/>
              <w:rPr>
                <w:rFonts w:cstheme="minorHAnsi"/>
              </w:rPr>
            </w:pPr>
            <w:r w:rsidRPr="00D15D67">
              <w:rPr>
                <w:rFonts w:cstheme="minorHAnsi"/>
                <w:shd w:val="clear" w:color="auto" w:fill="F6F6F6"/>
              </w:rPr>
              <w:t>(d)</w:t>
            </w:r>
          </w:p>
        </w:tc>
        <w:tc>
          <w:tcPr>
            <w:tcW w:w="7028" w:type="dxa"/>
          </w:tcPr>
          <w:p w14:paraId="1CB9FB62" w14:textId="77777777" w:rsidR="00FF1C35" w:rsidRPr="00D15D67" w:rsidRDefault="00FF1C35" w:rsidP="0021673C">
            <w:pPr>
              <w:pStyle w:val="Frspaiere"/>
              <w:rPr>
                <w:rFonts w:cstheme="minorHAnsi"/>
              </w:rPr>
            </w:pPr>
            <w:proofErr w:type="gramStart"/>
            <w:r w:rsidRPr="00D15D67">
              <w:rPr>
                <w:rFonts w:cstheme="minorHAnsi"/>
                <w:shd w:val="clear" w:color="auto" w:fill="F6F6F6"/>
              </w:rPr>
              <w:t>dezvoltă</w:t>
            </w:r>
            <w:proofErr w:type="gramEnd"/>
            <w:r w:rsidRPr="00D15D67">
              <w:rPr>
                <w:rFonts w:cstheme="minorHAnsi"/>
                <w:shd w:val="clear" w:color="auto" w:fill="F6F6F6"/>
              </w:rPr>
              <w:t xml:space="preserve"> un sistem de monitorizare a eficacității măsurilor de siguranță (a se vedea punctul 6.1. Monitorizarea);</w:t>
            </w:r>
          </w:p>
        </w:tc>
        <w:tc>
          <w:tcPr>
            <w:tcW w:w="2382" w:type="dxa"/>
          </w:tcPr>
          <w:p w14:paraId="78C77DEB" w14:textId="6C019266" w:rsidR="00FF1C35" w:rsidRPr="00D15D67" w:rsidRDefault="00FF1C35" w:rsidP="0021673C">
            <w:pPr>
              <w:pStyle w:val="Frspaiere"/>
              <w:rPr>
                <w:rFonts w:cstheme="minorHAnsi"/>
                <w:color w:val="000000" w:themeColor="text1"/>
              </w:rPr>
            </w:pPr>
          </w:p>
        </w:tc>
        <w:tc>
          <w:tcPr>
            <w:tcW w:w="2382" w:type="dxa"/>
          </w:tcPr>
          <w:p w14:paraId="2A51E508" w14:textId="77777777" w:rsidR="00FF1C35" w:rsidRPr="00D15D67" w:rsidRDefault="00FF1C35" w:rsidP="0021673C">
            <w:pPr>
              <w:pStyle w:val="Frspaiere"/>
              <w:rPr>
                <w:rFonts w:cstheme="minorHAnsi"/>
                <w:color w:val="000000" w:themeColor="text1"/>
              </w:rPr>
            </w:pPr>
          </w:p>
        </w:tc>
      </w:tr>
      <w:tr w:rsidR="00FF1C35" w:rsidRPr="00D15D67" w14:paraId="773580E9" w14:textId="22CC3355" w:rsidTr="00FF1C35">
        <w:tc>
          <w:tcPr>
            <w:tcW w:w="1066" w:type="dxa"/>
          </w:tcPr>
          <w:p w14:paraId="0153A965" w14:textId="77777777" w:rsidR="00FF1C35" w:rsidRPr="00D15D67" w:rsidRDefault="00FF1C35" w:rsidP="0021673C">
            <w:pPr>
              <w:pStyle w:val="Frspaiere"/>
              <w:rPr>
                <w:rFonts w:cstheme="minorHAnsi"/>
              </w:rPr>
            </w:pPr>
            <w:r w:rsidRPr="00D15D67">
              <w:rPr>
                <w:rFonts w:cstheme="minorHAnsi"/>
                <w:shd w:val="clear" w:color="auto" w:fill="F6F6F6"/>
              </w:rPr>
              <w:t>(e)</w:t>
            </w:r>
          </w:p>
        </w:tc>
        <w:tc>
          <w:tcPr>
            <w:tcW w:w="7028" w:type="dxa"/>
          </w:tcPr>
          <w:p w14:paraId="019632B4" w14:textId="77777777" w:rsidR="00FF1C35" w:rsidRPr="00D15D67" w:rsidRDefault="00FF1C35" w:rsidP="0021673C">
            <w:pPr>
              <w:pStyle w:val="Frspaiere"/>
              <w:rPr>
                <w:rFonts w:cstheme="minorHAnsi"/>
              </w:rPr>
            </w:pPr>
            <w:r w:rsidRPr="00D15D67">
              <w:rPr>
                <w:rFonts w:cstheme="minorHAnsi"/>
                <w:shd w:val="clear" w:color="auto" w:fill="F6F6F6"/>
              </w:rPr>
              <w:t>recunoaște necesitatea de a colabora cu alte părți interesate (precum întreprinderi feroviare, administratori de infrastructură, producători, furnizori de lucrări de întreținere, entități responsabile cu întreținerea, deținători de vehicule feroviare, prestatori de servicii și entități achizitoare), atunci când este necesar, în ceea ce privește riscurile comune și punerea în aplicare a unor măsuri de siguranță adecvate;</w:t>
            </w:r>
          </w:p>
        </w:tc>
        <w:tc>
          <w:tcPr>
            <w:tcW w:w="2382" w:type="dxa"/>
            <w:vAlign w:val="center"/>
          </w:tcPr>
          <w:p w14:paraId="0F742ED6" w14:textId="135A38E3" w:rsidR="00FF1C35" w:rsidRPr="00D15D67" w:rsidRDefault="00FF1C35" w:rsidP="00125E5F">
            <w:pPr>
              <w:pStyle w:val="Frspaiere"/>
              <w:rPr>
                <w:rFonts w:cstheme="minorHAnsi"/>
                <w:color w:val="00B050"/>
              </w:rPr>
            </w:pPr>
          </w:p>
        </w:tc>
        <w:tc>
          <w:tcPr>
            <w:tcW w:w="2382" w:type="dxa"/>
          </w:tcPr>
          <w:p w14:paraId="0EDA0C0A" w14:textId="77777777" w:rsidR="00FF1C35" w:rsidRPr="00D15D67" w:rsidRDefault="00FF1C35" w:rsidP="00125E5F">
            <w:pPr>
              <w:pStyle w:val="Frspaiere"/>
              <w:rPr>
                <w:rFonts w:cstheme="minorHAnsi"/>
                <w:color w:val="00B050"/>
              </w:rPr>
            </w:pPr>
          </w:p>
        </w:tc>
      </w:tr>
      <w:tr w:rsidR="00FF1C35" w:rsidRPr="00D15D67" w14:paraId="7D60A524" w14:textId="5E0C8C09" w:rsidTr="00FF1C35">
        <w:tc>
          <w:tcPr>
            <w:tcW w:w="1066" w:type="dxa"/>
          </w:tcPr>
          <w:p w14:paraId="5A9F5B2F" w14:textId="77777777" w:rsidR="00FF1C35" w:rsidRPr="00D15D67" w:rsidRDefault="00FF1C35" w:rsidP="0021673C">
            <w:pPr>
              <w:pStyle w:val="Frspaiere"/>
              <w:rPr>
                <w:rFonts w:cstheme="minorHAnsi"/>
              </w:rPr>
            </w:pPr>
            <w:r w:rsidRPr="00D15D67">
              <w:rPr>
                <w:rFonts w:cstheme="minorHAnsi"/>
                <w:shd w:val="clear" w:color="auto" w:fill="F6F6F6"/>
              </w:rPr>
              <w:t>(f)</w:t>
            </w:r>
          </w:p>
        </w:tc>
        <w:tc>
          <w:tcPr>
            <w:tcW w:w="7028" w:type="dxa"/>
          </w:tcPr>
          <w:p w14:paraId="2E7A13AF" w14:textId="77777777" w:rsidR="00FF1C35" w:rsidRPr="00D15D67" w:rsidRDefault="00FF1C35" w:rsidP="0021673C">
            <w:pPr>
              <w:pStyle w:val="Frspaiere"/>
              <w:rPr>
                <w:rFonts w:cstheme="minorHAnsi"/>
              </w:rPr>
            </w:pPr>
            <w:proofErr w:type="gramStart"/>
            <w:r w:rsidRPr="00D15D67">
              <w:rPr>
                <w:rFonts w:cstheme="minorHAnsi"/>
                <w:shd w:val="clear" w:color="auto" w:fill="F6F6F6"/>
              </w:rPr>
              <w:t>informează</w:t>
            </w:r>
            <w:proofErr w:type="gramEnd"/>
            <w:r w:rsidRPr="00D15D67">
              <w:rPr>
                <w:rFonts w:cstheme="minorHAnsi"/>
                <w:shd w:val="clear" w:color="auto" w:fill="F6F6F6"/>
              </w:rPr>
              <w:t xml:space="preserve"> personalul și părțile externe implicate cu privire la riscuri (a se vedea punctul 4.4. Informarea și comunicarea).</w:t>
            </w:r>
          </w:p>
        </w:tc>
        <w:tc>
          <w:tcPr>
            <w:tcW w:w="2382" w:type="dxa"/>
          </w:tcPr>
          <w:p w14:paraId="0EDE333F" w14:textId="07450A40" w:rsidR="00FF1C35" w:rsidRPr="00D15D67" w:rsidRDefault="00FF1C35" w:rsidP="00922085">
            <w:pPr>
              <w:pStyle w:val="Frspaiere"/>
              <w:rPr>
                <w:rFonts w:cstheme="minorHAnsi"/>
                <w:color w:val="000000" w:themeColor="text1"/>
              </w:rPr>
            </w:pPr>
          </w:p>
        </w:tc>
        <w:tc>
          <w:tcPr>
            <w:tcW w:w="2382" w:type="dxa"/>
          </w:tcPr>
          <w:p w14:paraId="22651C26" w14:textId="77777777" w:rsidR="00FF1C35" w:rsidRPr="00D15D67" w:rsidRDefault="00FF1C35" w:rsidP="00922085">
            <w:pPr>
              <w:pStyle w:val="Frspaiere"/>
              <w:rPr>
                <w:rFonts w:cstheme="minorHAnsi"/>
                <w:color w:val="000000" w:themeColor="text1"/>
              </w:rPr>
            </w:pPr>
          </w:p>
        </w:tc>
      </w:tr>
      <w:tr w:rsidR="00FF1C35" w:rsidRPr="00D15D67" w14:paraId="3B032F28" w14:textId="1BF5A058" w:rsidTr="00FF1C35">
        <w:tc>
          <w:tcPr>
            <w:tcW w:w="1066" w:type="dxa"/>
          </w:tcPr>
          <w:p w14:paraId="7FAC4B30" w14:textId="77777777" w:rsidR="00FF1C35" w:rsidRPr="00D15D67" w:rsidRDefault="00FF1C35" w:rsidP="0021673C">
            <w:pPr>
              <w:pStyle w:val="Frspaiere"/>
              <w:rPr>
                <w:rFonts w:cstheme="minorHAnsi"/>
              </w:rPr>
            </w:pPr>
            <w:r w:rsidRPr="00D15D67">
              <w:rPr>
                <w:rFonts w:cstheme="minorHAnsi"/>
              </w:rPr>
              <w:t>3.1.1.2.</w:t>
            </w:r>
          </w:p>
        </w:tc>
        <w:tc>
          <w:tcPr>
            <w:tcW w:w="7028" w:type="dxa"/>
          </w:tcPr>
          <w:p w14:paraId="0FCD6D0C" w14:textId="77777777" w:rsidR="00FF1C35" w:rsidRPr="00D15D67" w:rsidRDefault="00FF1C35" w:rsidP="0021673C">
            <w:pPr>
              <w:pStyle w:val="Frspaiere"/>
              <w:rPr>
                <w:rFonts w:cstheme="minorHAnsi"/>
              </w:rPr>
            </w:pPr>
            <w:r w:rsidRPr="00D15D67">
              <w:rPr>
                <w:rFonts w:cstheme="minorHAnsi"/>
                <w:shd w:val="clear" w:color="auto" w:fill="F6F6F6"/>
              </w:rPr>
              <w:t xml:space="preserve">Atunci când evaluează riscurile, organizația ține seama de necesitatea de a stabili, de </w:t>
            </w:r>
            <w:proofErr w:type="gramStart"/>
            <w:r w:rsidRPr="00D15D67">
              <w:rPr>
                <w:rFonts w:cstheme="minorHAnsi"/>
                <w:shd w:val="clear" w:color="auto" w:fill="F6F6F6"/>
              </w:rPr>
              <w:t>a</w:t>
            </w:r>
            <w:proofErr w:type="gramEnd"/>
            <w:r w:rsidRPr="00D15D67">
              <w:rPr>
                <w:rFonts w:cstheme="minorHAnsi"/>
                <w:shd w:val="clear" w:color="auto" w:fill="F6F6F6"/>
              </w:rPr>
              <w:t xml:space="preserve"> asigura și de a susține un mediu de lucru sigur, conform cu legislația aplicabilă, în special cu Directiva 89/391/CEE.</w:t>
            </w:r>
          </w:p>
        </w:tc>
        <w:tc>
          <w:tcPr>
            <w:tcW w:w="2382" w:type="dxa"/>
          </w:tcPr>
          <w:p w14:paraId="7C53EEF5" w14:textId="77777777" w:rsidR="00FF1C35" w:rsidRPr="00D15D67" w:rsidRDefault="00FF1C35" w:rsidP="0021673C">
            <w:pPr>
              <w:pStyle w:val="Frspaiere"/>
              <w:rPr>
                <w:rFonts w:cstheme="minorHAnsi"/>
                <w:color w:val="00B050"/>
              </w:rPr>
            </w:pPr>
          </w:p>
        </w:tc>
        <w:tc>
          <w:tcPr>
            <w:tcW w:w="2382" w:type="dxa"/>
          </w:tcPr>
          <w:p w14:paraId="39150ED6" w14:textId="77777777" w:rsidR="00FF1C35" w:rsidRPr="00D15D67" w:rsidRDefault="00FF1C35" w:rsidP="0021673C">
            <w:pPr>
              <w:pStyle w:val="Frspaiere"/>
              <w:rPr>
                <w:rFonts w:cstheme="minorHAnsi"/>
                <w:color w:val="00B050"/>
              </w:rPr>
            </w:pPr>
          </w:p>
        </w:tc>
      </w:tr>
      <w:tr w:rsidR="00FF1C35" w:rsidRPr="00D15D67" w14:paraId="7DDEB9D6" w14:textId="77E6EA6D" w:rsidTr="00FF1C35">
        <w:tc>
          <w:tcPr>
            <w:tcW w:w="1066" w:type="dxa"/>
          </w:tcPr>
          <w:p w14:paraId="0434D8A4" w14:textId="77777777" w:rsidR="00FF1C35" w:rsidRPr="00EF4D91" w:rsidRDefault="00FF1C35" w:rsidP="0021673C">
            <w:pPr>
              <w:pStyle w:val="Frspaiere"/>
              <w:rPr>
                <w:rFonts w:cstheme="minorHAnsi"/>
              </w:rPr>
            </w:pPr>
            <w:r w:rsidRPr="00EF4D91">
              <w:rPr>
                <w:rFonts w:cstheme="minorHAnsi"/>
              </w:rPr>
              <w:t>3.1.2.</w:t>
            </w:r>
          </w:p>
        </w:tc>
        <w:tc>
          <w:tcPr>
            <w:tcW w:w="7028" w:type="dxa"/>
          </w:tcPr>
          <w:p w14:paraId="7A67CD83" w14:textId="77777777" w:rsidR="00FF1C35" w:rsidRPr="00EF4D91" w:rsidRDefault="00FF1C35" w:rsidP="0021673C">
            <w:pPr>
              <w:pStyle w:val="Frspaiere"/>
              <w:rPr>
                <w:rFonts w:cstheme="minorHAnsi"/>
              </w:rPr>
            </w:pPr>
            <w:r w:rsidRPr="00EF4D91">
              <w:rPr>
                <w:rFonts w:cstheme="minorHAnsi"/>
                <w:b/>
                <w:bCs/>
                <w:shd w:val="clear" w:color="auto" w:fill="F6F6F6"/>
              </w:rPr>
              <w:t>Planificarea modificărilor</w:t>
            </w:r>
          </w:p>
        </w:tc>
        <w:tc>
          <w:tcPr>
            <w:tcW w:w="2382" w:type="dxa"/>
          </w:tcPr>
          <w:p w14:paraId="7B4414CB" w14:textId="77777777" w:rsidR="00FF1C35" w:rsidRPr="00125E5F" w:rsidRDefault="00FF1C35" w:rsidP="002303AC">
            <w:pPr>
              <w:rPr>
                <w:rFonts w:cstheme="minorHAnsi"/>
                <w:color w:val="7030A0"/>
                <w:highlight w:val="green"/>
              </w:rPr>
            </w:pPr>
          </w:p>
        </w:tc>
        <w:tc>
          <w:tcPr>
            <w:tcW w:w="2382" w:type="dxa"/>
          </w:tcPr>
          <w:p w14:paraId="70BC4AC3" w14:textId="77777777" w:rsidR="00FF1C35" w:rsidRPr="00125E5F" w:rsidRDefault="00FF1C35" w:rsidP="002303AC">
            <w:pPr>
              <w:rPr>
                <w:rFonts w:cstheme="minorHAnsi"/>
                <w:color w:val="7030A0"/>
                <w:highlight w:val="green"/>
              </w:rPr>
            </w:pPr>
          </w:p>
        </w:tc>
      </w:tr>
      <w:tr w:rsidR="00FF1C35" w:rsidRPr="00D15D67" w14:paraId="1692B3F0" w14:textId="028CFBBA" w:rsidTr="00FF1C35">
        <w:tc>
          <w:tcPr>
            <w:tcW w:w="1066" w:type="dxa"/>
          </w:tcPr>
          <w:p w14:paraId="648C3DF4" w14:textId="77777777" w:rsidR="00FF1C35" w:rsidRPr="00EF4D91" w:rsidRDefault="00FF1C35" w:rsidP="0021673C">
            <w:pPr>
              <w:pStyle w:val="Frspaiere"/>
              <w:rPr>
                <w:rFonts w:cstheme="minorHAnsi"/>
              </w:rPr>
            </w:pPr>
            <w:r w:rsidRPr="00EF4D91">
              <w:rPr>
                <w:rFonts w:cstheme="minorHAnsi"/>
              </w:rPr>
              <w:t>3.1.2.1.</w:t>
            </w:r>
          </w:p>
        </w:tc>
        <w:tc>
          <w:tcPr>
            <w:tcW w:w="7028" w:type="dxa"/>
          </w:tcPr>
          <w:p w14:paraId="7331932D" w14:textId="77777777" w:rsidR="00FF1C35" w:rsidRPr="00EF4D91" w:rsidRDefault="00FF1C35" w:rsidP="0021673C">
            <w:pPr>
              <w:pStyle w:val="Frspaiere"/>
              <w:rPr>
                <w:rFonts w:cstheme="minorHAnsi"/>
              </w:rPr>
            </w:pPr>
            <w:r w:rsidRPr="00EF4D91">
              <w:rPr>
                <w:rFonts w:cstheme="minorHAnsi"/>
                <w:shd w:val="clear" w:color="auto" w:fill="F6F6F6"/>
              </w:rPr>
              <w:t>Organizația identifică potențialele riscuri pentru siguranță și măsurile de siguranță adecvate (a se vedea punctul 3.1.1. Evaluarea riscurilor) înainte de implementarea unei modificări (a se vedea punctul 5.4. Gestionarea modificărilor), în conformitate cu procesul de management al riscurilor stabilit în Regulamentul de punere în aplicare (UE) nr. 402/2013 (1), luând în considerare inclusiv riscurile pentru siguranță generate de procesul de modificare.</w:t>
            </w:r>
          </w:p>
        </w:tc>
        <w:tc>
          <w:tcPr>
            <w:tcW w:w="2382" w:type="dxa"/>
            <w:vAlign w:val="center"/>
          </w:tcPr>
          <w:p w14:paraId="184E800A" w14:textId="7EA6EC0C" w:rsidR="00FF1C35" w:rsidRPr="00125E5F" w:rsidRDefault="00FF1C35" w:rsidP="005D190C">
            <w:pPr>
              <w:pStyle w:val="Frspaiere"/>
              <w:rPr>
                <w:rFonts w:cstheme="minorHAnsi"/>
                <w:highlight w:val="green"/>
              </w:rPr>
            </w:pPr>
          </w:p>
        </w:tc>
        <w:tc>
          <w:tcPr>
            <w:tcW w:w="2382" w:type="dxa"/>
          </w:tcPr>
          <w:p w14:paraId="75A1BCCC" w14:textId="77777777" w:rsidR="00FF1C35" w:rsidRPr="00125E5F" w:rsidRDefault="00FF1C35" w:rsidP="005D190C">
            <w:pPr>
              <w:pStyle w:val="Frspaiere"/>
              <w:rPr>
                <w:rFonts w:cstheme="minorHAnsi"/>
                <w:highlight w:val="green"/>
              </w:rPr>
            </w:pPr>
          </w:p>
        </w:tc>
      </w:tr>
      <w:tr w:rsidR="00FF1C35" w:rsidRPr="00D15D67" w14:paraId="6E920D9D" w14:textId="58D4E116" w:rsidTr="00FF1C35">
        <w:tc>
          <w:tcPr>
            <w:tcW w:w="1066" w:type="dxa"/>
          </w:tcPr>
          <w:p w14:paraId="150DA96D" w14:textId="77777777" w:rsidR="00FF1C35" w:rsidRPr="00D15D67" w:rsidRDefault="00FF1C35" w:rsidP="0021673C">
            <w:pPr>
              <w:pStyle w:val="Frspaiere"/>
              <w:rPr>
                <w:rFonts w:cstheme="minorHAnsi"/>
                <w:b/>
                <w:i/>
              </w:rPr>
            </w:pPr>
            <w:r w:rsidRPr="00D15D67">
              <w:rPr>
                <w:rFonts w:cstheme="minorHAnsi"/>
                <w:b/>
                <w:i/>
              </w:rPr>
              <w:t>3.2.</w:t>
            </w:r>
          </w:p>
        </w:tc>
        <w:tc>
          <w:tcPr>
            <w:tcW w:w="7028" w:type="dxa"/>
          </w:tcPr>
          <w:p w14:paraId="482966A8" w14:textId="77777777" w:rsidR="00FF1C35" w:rsidRPr="00D15D67" w:rsidRDefault="00FF1C35" w:rsidP="0021673C">
            <w:pPr>
              <w:pStyle w:val="Frspaiere"/>
              <w:rPr>
                <w:rFonts w:cstheme="minorHAnsi"/>
                <w:i/>
              </w:rPr>
            </w:pPr>
            <w:r w:rsidRPr="00D15D67">
              <w:rPr>
                <w:rFonts w:cstheme="minorHAnsi"/>
                <w:b/>
                <w:bCs/>
                <w:i/>
                <w:shd w:val="clear" w:color="auto" w:fill="F6F6F6"/>
              </w:rPr>
              <w:t>Obiectivele de siguranță și planificarea</w:t>
            </w:r>
          </w:p>
        </w:tc>
        <w:tc>
          <w:tcPr>
            <w:tcW w:w="2382" w:type="dxa"/>
          </w:tcPr>
          <w:p w14:paraId="77540D60" w14:textId="77777777" w:rsidR="00FF1C35" w:rsidRPr="00D15D67" w:rsidRDefault="00FF1C35" w:rsidP="0021673C">
            <w:pPr>
              <w:pStyle w:val="Frspaiere"/>
              <w:rPr>
                <w:rFonts w:cstheme="minorHAnsi"/>
              </w:rPr>
            </w:pPr>
          </w:p>
        </w:tc>
        <w:tc>
          <w:tcPr>
            <w:tcW w:w="2382" w:type="dxa"/>
          </w:tcPr>
          <w:p w14:paraId="79CBE706" w14:textId="77777777" w:rsidR="00FF1C35" w:rsidRPr="00D15D67" w:rsidRDefault="00FF1C35" w:rsidP="0021673C">
            <w:pPr>
              <w:pStyle w:val="Frspaiere"/>
              <w:rPr>
                <w:rFonts w:cstheme="minorHAnsi"/>
              </w:rPr>
            </w:pPr>
          </w:p>
        </w:tc>
      </w:tr>
      <w:tr w:rsidR="00FF1C35" w:rsidRPr="00D15D67" w14:paraId="1A929B69" w14:textId="1E6ACFD0" w:rsidTr="00FF1C35">
        <w:tc>
          <w:tcPr>
            <w:tcW w:w="1066" w:type="dxa"/>
          </w:tcPr>
          <w:p w14:paraId="7421360B" w14:textId="77777777" w:rsidR="00FF1C35" w:rsidRPr="00D15D67" w:rsidRDefault="00FF1C35" w:rsidP="0021673C">
            <w:pPr>
              <w:pStyle w:val="Frspaiere"/>
              <w:rPr>
                <w:rFonts w:cstheme="minorHAnsi"/>
              </w:rPr>
            </w:pPr>
            <w:r w:rsidRPr="00D15D67">
              <w:rPr>
                <w:rFonts w:cstheme="minorHAnsi"/>
              </w:rPr>
              <w:t>3.2.1.</w:t>
            </w:r>
          </w:p>
        </w:tc>
        <w:tc>
          <w:tcPr>
            <w:tcW w:w="7028" w:type="dxa"/>
          </w:tcPr>
          <w:p w14:paraId="3923477F" w14:textId="77777777" w:rsidR="00FF1C35" w:rsidRPr="00D15D67" w:rsidRDefault="00FF1C35" w:rsidP="0021673C">
            <w:pPr>
              <w:pStyle w:val="Frspaiere"/>
              <w:rPr>
                <w:rFonts w:cstheme="minorHAnsi"/>
              </w:rPr>
            </w:pPr>
            <w:r w:rsidRPr="00D15D67">
              <w:rPr>
                <w:rFonts w:cstheme="minorHAnsi"/>
                <w:shd w:val="clear" w:color="auto" w:fill="F6F6F6"/>
              </w:rPr>
              <w:t>Organizația stabilește obiectivele de siguranță pentru funcțiile și nivelurile relevante, pentru a menține și, atunci când acest lucru este posibil în mod rezonabil, pentru a-și îmbunătăți performanța în materie de siguranță.</w:t>
            </w:r>
          </w:p>
        </w:tc>
        <w:tc>
          <w:tcPr>
            <w:tcW w:w="2382" w:type="dxa"/>
            <w:vAlign w:val="center"/>
          </w:tcPr>
          <w:p w14:paraId="1108D2FB" w14:textId="64BA8E67" w:rsidR="00FF1C35" w:rsidRPr="00D15D67" w:rsidRDefault="00FF1C35" w:rsidP="00293BD0">
            <w:pPr>
              <w:pStyle w:val="Frspaiere"/>
              <w:rPr>
                <w:rFonts w:cstheme="minorHAnsi"/>
                <w:color w:val="7030A0"/>
              </w:rPr>
            </w:pPr>
          </w:p>
        </w:tc>
        <w:tc>
          <w:tcPr>
            <w:tcW w:w="2382" w:type="dxa"/>
          </w:tcPr>
          <w:p w14:paraId="02B31125" w14:textId="77777777" w:rsidR="00FF1C35" w:rsidRPr="00D15D67" w:rsidRDefault="00FF1C35" w:rsidP="00293BD0">
            <w:pPr>
              <w:pStyle w:val="Frspaiere"/>
              <w:rPr>
                <w:rFonts w:cstheme="minorHAnsi"/>
                <w:color w:val="7030A0"/>
              </w:rPr>
            </w:pPr>
          </w:p>
        </w:tc>
      </w:tr>
      <w:tr w:rsidR="00FF1C35" w:rsidRPr="00D15D67" w14:paraId="1226FB83" w14:textId="2AA55CDC" w:rsidTr="00FF1C35">
        <w:tc>
          <w:tcPr>
            <w:tcW w:w="1066" w:type="dxa"/>
          </w:tcPr>
          <w:p w14:paraId="0560D5C7" w14:textId="77777777" w:rsidR="00FF1C35" w:rsidRPr="00D15D67" w:rsidRDefault="00FF1C35" w:rsidP="0021673C">
            <w:pPr>
              <w:pStyle w:val="Frspaiere"/>
              <w:rPr>
                <w:rFonts w:cstheme="minorHAnsi"/>
              </w:rPr>
            </w:pPr>
            <w:r w:rsidRPr="00D15D67">
              <w:rPr>
                <w:rFonts w:cstheme="minorHAnsi"/>
              </w:rPr>
              <w:t>3.2.2.</w:t>
            </w:r>
          </w:p>
        </w:tc>
        <w:tc>
          <w:tcPr>
            <w:tcW w:w="7028" w:type="dxa"/>
          </w:tcPr>
          <w:p w14:paraId="6EF5E378" w14:textId="77777777" w:rsidR="00FF1C35" w:rsidRPr="00D15D67" w:rsidRDefault="00FF1C35" w:rsidP="0021673C">
            <w:pPr>
              <w:pStyle w:val="Frspaiere"/>
              <w:rPr>
                <w:rFonts w:cstheme="minorHAnsi"/>
              </w:rPr>
            </w:pPr>
            <w:r w:rsidRPr="00D15D67">
              <w:rPr>
                <w:rFonts w:cstheme="minorHAnsi"/>
                <w:shd w:val="clear" w:color="auto" w:fill="F6F6F6"/>
              </w:rPr>
              <w:t>Obiectivele de siguranță:</w:t>
            </w:r>
          </w:p>
        </w:tc>
        <w:tc>
          <w:tcPr>
            <w:tcW w:w="2382" w:type="dxa"/>
          </w:tcPr>
          <w:p w14:paraId="6A246AED" w14:textId="77777777" w:rsidR="00FF1C35" w:rsidRPr="00D15D67" w:rsidRDefault="00FF1C35" w:rsidP="0021673C">
            <w:pPr>
              <w:pStyle w:val="Frspaiere"/>
              <w:rPr>
                <w:rFonts w:cstheme="minorHAnsi"/>
              </w:rPr>
            </w:pPr>
          </w:p>
        </w:tc>
        <w:tc>
          <w:tcPr>
            <w:tcW w:w="2382" w:type="dxa"/>
          </w:tcPr>
          <w:p w14:paraId="24E8220B" w14:textId="77777777" w:rsidR="00FF1C35" w:rsidRPr="00D15D67" w:rsidRDefault="00FF1C35" w:rsidP="0021673C">
            <w:pPr>
              <w:pStyle w:val="Frspaiere"/>
              <w:rPr>
                <w:rFonts w:cstheme="minorHAnsi"/>
              </w:rPr>
            </w:pPr>
          </w:p>
        </w:tc>
      </w:tr>
      <w:tr w:rsidR="00C667A8" w:rsidRPr="00D15D67" w14:paraId="0F1BF6C7" w14:textId="77777777" w:rsidTr="00FF1C35">
        <w:tc>
          <w:tcPr>
            <w:tcW w:w="1066" w:type="dxa"/>
          </w:tcPr>
          <w:p w14:paraId="3BEF3802" w14:textId="14EE77AC" w:rsidR="00C667A8" w:rsidRPr="00D15D67" w:rsidRDefault="00C667A8" w:rsidP="00C667A8">
            <w:pPr>
              <w:pStyle w:val="Frspaiere"/>
              <w:rPr>
                <w:rFonts w:cstheme="minorHAnsi"/>
              </w:rPr>
            </w:pPr>
            <w:r w:rsidRPr="00D15D67">
              <w:rPr>
                <w:rFonts w:cstheme="minorHAnsi"/>
                <w:shd w:val="clear" w:color="auto" w:fill="F6F6F6"/>
              </w:rPr>
              <w:t>(a)</w:t>
            </w:r>
          </w:p>
        </w:tc>
        <w:tc>
          <w:tcPr>
            <w:tcW w:w="7028" w:type="dxa"/>
          </w:tcPr>
          <w:p w14:paraId="63448263" w14:textId="1B71C0BA" w:rsidR="00C667A8" w:rsidRPr="00D15D67" w:rsidRDefault="00C667A8" w:rsidP="00C667A8">
            <w:pPr>
              <w:pStyle w:val="Frspaiere"/>
              <w:rPr>
                <w:rFonts w:cstheme="minorHAnsi"/>
                <w:shd w:val="clear" w:color="auto" w:fill="F6F6F6"/>
              </w:rPr>
            </w:pPr>
            <w:r w:rsidRPr="00D15D67">
              <w:rPr>
                <w:rFonts w:cstheme="minorHAnsi"/>
                <w:shd w:val="clear" w:color="auto" w:fill="F6F6F6"/>
              </w:rPr>
              <w:t>sunt compatibile cu politica în domeniul siguranței și cu obiectivele strategice ale organizației (dacă este cazul);</w:t>
            </w:r>
          </w:p>
        </w:tc>
        <w:tc>
          <w:tcPr>
            <w:tcW w:w="2382" w:type="dxa"/>
          </w:tcPr>
          <w:p w14:paraId="564AEBC0" w14:textId="77777777" w:rsidR="00C667A8" w:rsidRPr="00D15D67" w:rsidRDefault="00C667A8" w:rsidP="00C667A8">
            <w:pPr>
              <w:pStyle w:val="Frspaiere"/>
              <w:rPr>
                <w:rFonts w:cstheme="minorHAnsi"/>
              </w:rPr>
            </w:pPr>
          </w:p>
        </w:tc>
        <w:tc>
          <w:tcPr>
            <w:tcW w:w="2382" w:type="dxa"/>
          </w:tcPr>
          <w:p w14:paraId="13431226" w14:textId="77777777" w:rsidR="00C667A8" w:rsidRPr="00D15D67" w:rsidRDefault="00C667A8" w:rsidP="00C667A8">
            <w:pPr>
              <w:pStyle w:val="Frspaiere"/>
              <w:rPr>
                <w:rFonts w:cstheme="minorHAnsi"/>
              </w:rPr>
            </w:pPr>
          </w:p>
        </w:tc>
      </w:tr>
      <w:tr w:rsidR="00C667A8" w:rsidRPr="00D15D67" w14:paraId="4DDACC51" w14:textId="77777777" w:rsidTr="00FF1C35">
        <w:tc>
          <w:tcPr>
            <w:tcW w:w="1066" w:type="dxa"/>
          </w:tcPr>
          <w:p w14:paraId="22C4931E" w14:textId="75FB5EBB" w:rsidR="00C667A8" w:rsidRPr="00D15D67" w:rsidRDefault="00C667A8" w:rsidP="00C667A8">
            <w:pPr>
              <w:pStyle w:val="Frspaiere"/>
              <w:rPr>
                <w:rFonts w:cstheme="minorHAnsi"/>
              </w:rPr>
            </w:pPr>
            <w:r w:rsidRPr="00D15D67">
              <w:rPr>
                <w:rFonts w:cstheme="minorHAnsi"/>
                <w:shd w:val="clear" w:color="auto" w:fill="F6F6F6"/>
              </w:rPr>
              <w:t>(b)</w:t>
            </w:r>
          </w:p>
        </w:tc>
        <w:tc>
          <w:tcPr>
            <w:tcW w:w="7028" w:type="dxa"/>
          </w:tcPr>
          <w:p w14:paraId="6A4C9FF7" w14:textId="476E30DB" w:rsidR="00C667A8" w:rsidRPr="00D15D67" w:rsidRDefault="00C667A8" w:rsidP="00C667A8">
            <w:pPr>
              <w:pStyle w:val="Frspaiere"/>
              <w:rPr>
                <w:rFonts w:cstheme="minorHAnsi"/>
                <w:shd w:val="clear" w:color="auto" w:fill="F6F6F6"/>
              </w:rPr>
            </w:pPr>
            <w:r w:rsidRPr="00D15D67">
              <w:rPr>
                <w:rFonts w:cstheme="minorHAnsi"/>
                <w:shd w:val="clear" w:color="auto" w:fill="F6F6F6"/>
              </w:rPr>
              <w:t>sunt legate de riscurile prioritare care influențează performanța organizației în materie de siguranță;</w:t>
            </w:r>
          </w:p>
        </w:tc>
        <w:tc>
          <w:tcPr>
            <w:tcW w:w="2382" w:type="dxa"/>
          </w:tcPr>
          <w:p w14:paraId="18A1BE2B" w14:textId="77777777" w:rsidR="00C667A8" w:rsidRPr="00D15D67" w:rsidRDefault="00C667A8" w:rsidP="00C667A8">
            <w:pPr>
              <w:pStyle w:val="Frspaiere"/>
              <w:rPr>
                <w:rFonts w:cstheme="minorHAnsi"/>
              </w:rPr>
            </w:pPr>
          </w:p>
        </w:tc>
        <w:tc>
          <w:tcPr>
            <w:tcW w:w="2382" w:type="dxa"/>
          </w:tcPr>
          <w:p w14:paraId="10093FA1" w14:textId="77777777" w:rsidR="00C667A8" w:rsidRPr="00D15D67" w:rsidRDefault="00C667A8" w:rsidP="00C667A8">
            <w:pPr>
              <w:pStyle w:val="Frspaiere"/>
              <w:rPr>
                <w:rFonts w:cstheme="minorHAnsi"/>
              </w:rPr>
            </w:pPr>
          </w:p>
        </w:tc>
      </w:tr>
      <w:tr w:rsidR="00C667A8" w:rsidRPr="00D15D67" w14:paraId="6C508E2B" w14:textId="77777777" w:rsidTr="00FF1C35">
        <w:tc>
          <w:tcPr>
            <w:tcW w:w="1066" w:type="dxa"/>
          </w:tcPr>
          <w:p w14:paraId="4448CD33" w14:textId="69552463" w:rsidR="00C667A8" w:rsidRPr="00D15D67" w:rsidRDefault="00C667A8" w:rsidP="00C667A8">
            <w:pPr>
              <w:pStyle w:val="Frspaiere"/>
              <w:rPr>
                <w:rFonts w:cstheme="minorHAnsi"/>
              </w:rPr>
            </w:pPr>
            <w:r w:rsidRPr="00D15D67">
              <w:rPr>
                <w:rFonts w:cstheme="minorHAnsi"/>
                <w:shd w:val="clear" w:color="auto" w:fill="F6F6F6"/>
              </w:rPr>
              <w:t>(c)</w:t>
            </w:r>
          </w:p>
        </w:tc>
        <w:tc>
          <w:tcPr>
            <w:tcW w:w="7028" w:type="dxa"/>
          </w:tcPr>
          <w:p w14:paraId="37F4EAB4" w14:textId="0261DA36" w:rsidR="00C667A8" w:rsidRPr="00D15D67" w:rsidRDefault="00C667A8" w:rsidP="00C667A8">
            <w:pPr>
              <w:pStyle w:val="Frspaiere"/>
              <w:rPr>
                <w:rFonts w:cstheme="minorHAnsi"/>
                <w:shd w:val="clear" w:color="auto" w:fill="F6F6F6"/>
              </w:rPr>
            </w:pPr>
            <w:r w:rsidRPr="00D15D67">
              <w:rPr>
                <w:rFonts w:cstheme="minorHAnsi"/>
                <w:shd w:val="clear" w:color="auto" w:fill="F6F6F6"/>
              </w:rPr>
              <w:t>sunt măsurabile;</w:t>
            </w:r>
          </w:p>
        </w:tc>
        <w:tc>
          <w:tcPr>
            <w:tcW w:w="2382" w:type="dxa"/>
          </w:tcPr>
          <w:p w14:paraId="49DCD8AD" w14:textId="77777777" w:rsidR="00C667A8" w:rsidRPr="00D15D67" w:rsidRDefault="00C667A8" w:rsidP="00C667A8">
            <w:pPr>
              <w:pStyle w:val="Frspaiere"/>
              <w:rPr>
                <w:rFonts w:cstheme="minorHAnsi"/>
              </w:rPr>
            </w:pPr>
          </w:p>
        </w:tc>
        <w:tc>
          <w:tcPr>
            <w:tcW w:w="2382" w:type="dxa"/>
          </w:tcPr>
          <w:p w14:paraId="38714428" w14:textId="77777777" w:rsidR="00C667A8" w:rsidRPr="00D15D67" w:rsidRDefault="00C667A8" w:rsidP="00C667A8">
            <w:pPr>
              <w:pStyle w:val="Frspaiere"/>
              <w:rPr>
                <w:rFonts w:cstheme="minorHAnsi"/>
              </w:rPr>
            </w:pPr>
          </w:p>
        </w:tc>
      </w:tr>
      <w:tr w:rsidR="00C667A8" w:rsidRPr="00D15D67" w14:paraId="7CDB482C" w14:textId="77777777" w:rsidTr="00FF1C35">
        <w:tc>
          <w:tcPr>
            <w:tcW w:w="1066" w:type="dxa"/>
          </w:tcPr>
          <w:p w14:paraId="06A4AA41" w14:textId="7EFD00D6" w:rsidR="00C667A8" w:rsidRPr="00D15D67" w:rsidRDefault="00C667A8" w:rsidP="00C667A8">
            <w:pPr>
              <w:pStyle w:val="Frspaiere"/>
              <w:rPr>
                <w:rFonts w:cstheme="minorHAnsi"/>
              </w:rPr>
            </w:pPr>
            <w:r w:rsidRPr="00D15D67">
              <w:rPr>
                <w:rFonts w:cstheme="minorHAnsi"/>
                <w:shd w:val="clear" w:color="auto" w:fill="F6F6F6"/>
              </w:rPr>
              <w:t>(d)</w:t>
            </w:r>
          </w:p>
        </w:tc>
        <w:tc>
          <w:tcPr>
            <w:tcW w:w="7028" w:type="dxa"/>
          </w:tcPr>
          <w:p w14:paraId="762446B8" w14:textId="4B160CED" w:rsidR="00C667A8" w:rsidRPr="00D15D67" w:rsidRDefault="00C667A8" w:rsidP="00C667A8">
            <w:pPr>
              <w:pStyle w:val="Frspaiere"/>
              <w:rPr>
                <w:rFonts w:cstheme="minorHAnsi"/>
                <w:shd w:val="clear" w:color="auto" w:fill="F6F6F6"/>
              </w:rPr>
            </w:pPr>
            <w:r w:rsidRPr="00D15D67">
              <w:rPr>
                <w:rFonts w:cstheme="minorHAnsi"/>
                <w:shd w:val="clear" w:color="auto" w:fill="F6F6F6"/>
              </w:rPr>
              <w:t>iau în considerare cerințele juridice și de altă natură aplicabile;</w:t>
            </w:r>
          </w:p>
        </w:tc>
        <w:tc>
          <w:tcPr>
            <w:tcW w:w="2382" w:type="dxa"/>
          </w:tcPr>
          <w:p w14:paraId="68B9E924" w14:textId="77777777" w:rsidR="00C667A8" w:rsidRPr="00D15D67" w:rsidRDefault="00C667A8" w:rsidP="00C667A8">
            <w:pPr>
              <w:pStyle w:val="Frspaiere"/>
              <w:rPr>
                <w:rFonts w:cstheme="minorHAnsi"/>
              </w:rPr>
            </w:pPr>
          </w:p>
        </w:tc>
        <w:tc>
          <w:tcPr>
            <w:tcW w:w="2382" w:type="dxa"/>
          </w:tcPr>
          <w:p w14:paraId="3F320449" w14:textId="77777777" w:rsidR="00C667A8" w:rsidRPr="00D15D67" w:rsidRDefault="00C667A8" w:rsidP="00C667A8">
            <w:pPr>
              <w:pStyle w:val="Frspaiere"/>
              <w:rPr>
                <w:rFonts w:cstheme="minorHAnsi"/>
              </w:rPr>
            </w:pPr>
          </w:p>
        </w:tc>
      </w:tr>
      <w:tr w:rsidR="00C667A8" w:rsidRPr="00D15D67" w14:paraId="7F7714B6" w14:textId="77777777" w:rsidTr="00FF1C35">
        <w:tc>
          <w:tcPr>
            <w:tcW w:w="1066" w:type="dxa"/>
          </w:tcPr>
          <w:p w14:paraId="03AB30D3" w14:textId="27FAC255" w:rsidR="00C667A8" w:rsidRPr="00D15D67" w:rsidRDefault="00C667A8" w:rsidP="00C667A8">
            <w:pPr>
              <w:pStyle w:val="Frspaiere"/>
              <w:rPr>
                <w:rFonts w:cstheme="minorHAnsi"/>
              </w:rPr>
            </w:pPr>
            <w:r w:rsidRPr="00D15D67">
              <w:rPr>
                <w:rFonts w:cstheme="minorHAnsi"/>
                <w:shd w:val="clear" w:color="auto" w:fill="F6F6F6"/>
              </w:rPr>
              <w:t>(e)</w:t>
            </w:r>
          </w:p>
        </w:tc>
        <w:tc>
          <w:tcPr>
            <w:tcW w:w="7028" w:type="dxa"/>
          </w:tcPr>
          <w:p w14:paraId="597CBE9B" w14:textId="59FDEF60" w:rsidR="00C667A8" w:rsidRPr="00D15D67" w:rsidRDefault="00C667A8" w:rsidP="00C667A8">
            <w:pPr>
              <w:pStyle w:val="Frspaiere"/>
              <w:rPr>
                <w:rFonts w:cstheme="minorHAnsi"/>
                <w:shd w:val="clear" w:color="auto" w:fill="F6F6F6"/>
              </w:rPr>
            </w:pPr>
            <w:r w:rsidRPr="00D15D67">
              <w:rPr>
                <w:rFonts w:cstheme="minorHAnsi"/>
                <w:shd w:val="clear" w:color="auto" w:fill="F6F6F6"/>
              </w:rPr>
              <w:t>sunt reexaminate din perspectiva realizărilor și revizuite în consecință;</w:t>
            </w:r>
          </w:p>
        </w:tc>
        <w:tc>
          <w:tcPr>
            <w:tcW w:w="2382" w:type="dxa"/>
          </w:tcPr>
          <w:p w14:paraId="21A923BE" w14:textId="77777777" w:rsidR="00C667A8" w:rsidRPr="00D15D67" w:rsidRDefault="00C667A8" w:rsidP="00C667A8">
            <w:pPr>
              <w:pStyle w:val="Frspaiere"/>
              <w:rPr>
                <w:rFonts w:cstheme="minorHAnsi"/>
              </w:rPr>
            </w:pPr>
          </w:p>
        </w:tc>
        <w:tc>
          <w:tcPr>
            <w:tcW w:w="2382" w:type="dxa"/>
          </w:tcPr>
          <w:p w14:paraId="70CCE4EC" w14:textId="77777777" w:rsidR="00C667A8" w:rsidRPr="00D15D67" w:rsidRDefault="00C667A8" w:rsidP="00C667A8">
            <w:pPr>
              <w:pStyle w:val="Frspaiere"/>
              <w:rPr>
                <w:rFonts w:cstheme="minorHAnsi"/>
              </w:rPr>
            </w:pPr>
          </w:p>
        </w:tc>
      </w:tr>
      <w:tr w:rsidR="00C667A8" w:rsidRPr="00D15D67" w14:paraId="4064FE49" w14:textId="77777777" w:rsidTr="00FF1C35">
        <w:tc>
          <w:tcPr>
            <w:tcW w:w="1066" w:type="dxa"/>
          </w:tcPr>
          <w:p w14:paraId="38A098D8" w14:textId="7DD50E10" w:rsidR="00C667A8" w:rsidRPr="00D15D67" w:rsidRDefault="00C667A8" w:rsidP="00C667A8">
            <w:pPr>
              <w:pStyle w:val="Frspaiere"/>
              <w:rPr>
                <w:rFonts w:cstheme="minorHAnsi"/>
              </w:rPr>
            </w:pPr>
            <w:r w:rsidRPr="00D15D67">
              <w:rPr>
                <w:rFonts w:cstheme="minorHAnsi"/>
                <w:shd w:val="clear" w:color="auto" w:fill="F6F6F6"/>
              </w:rPr>
              <w:t>(f)</w:t>
            </w:r>
          </w:p>
        </w:tc>
        <w:tc>
          <w:tcPr>
            <w:tcW w:w="7028" w:type="dxa"/>
          </w:tcPr>
          <w:p w14:paraId="0414799A" w14:textId="718973FF" w:rsidR="00C667A8" w:rsidRPr="00D15D67" w:rsidRDefault="00C667A8" w:rsidP="00C667A8">
            <w:pPr>
              <w:pStyle w:val="Frspaiere"/>
              <w:rPr>
                <w:rFonts w:cstheme="minorHAnsi"/>
                <w:shd w:val="clear" w:color="auto" w:fill="F6F6F6"/>
              </w:rPr>
            </w:pPr>
            <w:proofErr w:type="gramStart"/>
            <w:r w:rsidRPr="00D15D67">
              <w:rPr>
                <w:rFonts w:cstheme="minorHAnsi"/>
                <w:shd w:val="clear" w:color="auto" w:fill="F6F6F6"/>
              </w:rPr>
              <w:t>sunt</w:t>
            </w:r>
            <w:proofErr w:type="gramEnd"/>
            <w:r w:rsidRPr="00D15D67">
              <w:rPr>
                <w:rFonts w:cstheme="minorHAnsi"/>
                <w:shd w:val="clear" w:color="auto" w:fill="F6F6F6"/>
              </w:rPr>
              <w:t xml:space="preserve"> comunicate.</w:t>
            </w:r>
          </w:p>
        </w:tc>
        <w:tc>
          <w:tcPr>
            <w:tcW w:w="2382" w:type="dxa"/>
          </w:tcPr>
          <w:p w14:paraId="2089C856" w14:textId="77777777" w:rsidR="00C667A8" w:rsidRPr="00D15D67" w:rsidRDefault="00C667A8" w:rsidP="00C667A8">
            <w:pPr>
              <w:pStyle w:val="Frspaiere"/>
              <w:rPr>
                <w:rFonts w:cstheme="minorHAnsi"/>
              </w:rPr>
            </w:pPr>
          </w:p>
        </w:tc>
        <w:tc>
          <w:tcPr>
            <w:tcW w:w="2382" w:type="dxa"/>
          </w:tcPr>
          <w:p w14:paraId="60D75857" w14:textId="77777777" w:rsidR="00C667A8" w:rsidRPr="00D15D67" w:rsidRDefault="00C667A8" w:rsidP="00C667A8">
            <w:pPr>
              <w:pStyle w:val="Frspaiere"/>
              <w:rPr>
                <w:rFonts w:cstheme="minorHAnsi"/>
              </w:rPr>
            </w:pPr>
          </w:p>
        </w:tc>
      </w:tr>
      <w:tr w:rsidR="00C667A8" w:rsidRPr="00D15D67" w14:paraId="25E4C84E" w14:textId="3B537089" w:rsidTr="00FF1C35">
        <w:tc>
          <w:tcPr>
            <w:tcW w:w="1066" w:type="dxa"/>
          </w:tcPr>
          <w:p w14:paraId="4BEA1382" w14:textId="77777777" w:rsidR="00C667A8" w:rsidRPr="00D15D67" w:rsidRDefault="00C667A8" w:rsidP="00C667A8">
            <w:pPr>
              <w:pStyle w:val="Frspaiere"/>
              <w:rPr>
                <w:rFonts w:cstheme="minorHAnsi"/>
              </w:rPr>
            </w:pPr>
            <w:r w:rsidRPr="00D15D67">
              <w:rPr>
                <w:rFonts w:cstheme="minorHAnsi"/>
              </w:rPr>
              <w:lastRenderedPageBreak/>
              <w:t>3.2.3.</w:t>
            </w:r>
          </w:p>
        </w:tc>
        <w:tc>
          <w:tcPr>
            <w:tcW w:w="7028" w:type="dxa"/>
          </w:tcPr>
          <w:p w14:paraId="6DFB50E5" w14:textId="77777777" w:rsidR="00C667A8" w:rsidRPr="00D15D67" w:rsidRDefault="00C667A8" w:rsidP="00C667A8">
            <w:pPr>
              <w:pStyle w:val="Frspaiere"/>
              <w:rPr>
                <w:rFonts w:cstheme="minorHAnsi"/>
              </w:rPr>
            </w:pPr>
            <w:r w:rsidRPr="00D15D67">
              <w:rPr>
                <w:rFonts w:cstheme="minorHAnsi"/>
                <w:shd w:val="clear" w:color="auto" w:fill="F6F6F6"/>
              </w:rPr>
              <w:t>Organizația trebuie să dețină unul sau mai multe planuri care să descrie modul în care își va atinge obiectivele de siguranță.</w:t>
            </w:r>
          </w:p>
        </w:tc>
        <w:tc>
          <w:tcPr>
            <w:tcW w:w="2382" w:type="dxa"/>
            <w:vAlign w:val="center"/>
          </w:tcPr>
          <w:p w14:paraId="119540D4" w14:textId="63F603F8" w:rsidR="00C667A8" w:rsidRPr="00D15D67" w:rsidRDefault="00C667A8" w:rsidP="00C667A8">
            <w:pPr>
              <w:pStyle w:val="Frspaiere"/>
              <w:rPr>
                <w:rFonts w:cstheme="minorHAnsi"/>
                <w:color w:val="7030A0"/>
              </w:rPr>
            </w:pPr>
          </w:p>
        </w:tc>
        <w:tc>
          <w:tcPr>
            <w:tcW w:w="2382" w:type="dxa"/>
          </w:tcPr>
          <w:p w14:paraId="0B111CED" w14:textId="77777777" w:rsidR="00C667A8" w:rsidRPr="00D15D67" w:rsidRDefault="00C667A8" w:rsidP="00C667A8">
            <w:pPr>
              <w:pStyle w:val="Frspaiere"/>
              <w:rPr>
                <w:rFonts w:cstheme="minorHAnsi"/>
                <w:color w:val="7030A0"/>
              </w:rPr>
            </w:pPr>
          </w:p>
        </w:tc>
      </w:tr>
      <w:tr w:rsidR="00C667A8" w:rsidRPr="00D15D67" w14:paraId="56E916E7" w14:textId="2A8F6BD1" w:rsidTr="00FF1C35">
        <w:tc>
          <w:tcPr>
            <w:tcW w:w="1066" w:type="dxa"/>
          </w:tcPr>
          <w:p w14:paraId="54E51028" w14:textId="77777777" w:rsidR="00C667A8" w:rsidRPr="00D15D67" w:rsidRDefault="00C667A8" w:rsidP="00C667A8">
            <w:pPr>
              <w:pStyle w:val="Frspaiere"/>
              <w:rPr>
                <w:rFonts w:cstheme="minorHAnsi"/>
              </w:rPr>
            </w:pPr>
            <w:r w:rsidRPr="00D15D67">
              <w:rPr>
                <w:rFonts w:cstheme="minorHAnsi"/>
              </w:rPr>
              <w:t>3.2.4.</w:t>
            </w:r>
          </w:p>
        </w:tc>
        <w:tc>
          <w:tcPr>
            <w:tcW w:w="7028" w:type="dxa"/>
          </w:tcPr>
          <w:p w14:paraId="72A9B4BB" w14:textId="77777777" w:rsidR="00C667A8" w:rsidRPr="00D15D67" w:rsidRDefault="00C667A8" w:rsidP="00C667A8">
            <w:pPr>
              <w:pStyle w:val="Frspaiere"/>
              <w:rPr>
                <w:rFonts w:cstheme="minorHAnsi"/>
              </w:rPr>
            </w:pPr>
            <w:r w:rsidRPr="00D15D67">
              <w:rPr>
                <w:rFonts w:cstheme="minorHAnsi"/>
                <w:shd w:val="clear" w:color="auto" w:fill="F6F6F6"/>
              </w:rPr>
              <w:t>Organizația descrie strategia și planul sau planurile utilizate pentru monitorizarea atingerii obiectivelor de siguranță (a se vedea punctul 6.1. Monitorizarea).</w:t>
            </w:r>
          </w:p>
        </w:tc>
        <w:tc>
          <w:tcPr>
            <w:tcW w:w="2382" w:type="dxa"/>
            <w:vAlign w:val="center"/>
          </w:tcPr>
          <w:p w14:paraId="79874EDB" w14:textId="77777777" w:rsidR="00C667A8" w:rsidRPr="00D15D67" w:rsidRDefault="00C667A8" w:rsidP="00C667A8">
            <w:pPr>
              <w:rPr>
                <w:rFonts w:cstheme="minorHAnsi"/>
              </w:rPr>
            </w:pPr>
          </w:p>
        </w:tc>
        <w:tc>
          <w:tcPr>
            <w:tcW w:w="2382" w:type="dxa"/>
          </w:tcPr>
          <w:p w14:paraId="5B2801D9" w14:textId="77777777" w:rsidR="00C667A8" w:rsidRPr="00D15D67" w:rsidRDefault="00C667A8" w:rsidP="00C667A8">
            <w:pPr>
              <w:rPr>
                <w:rFonts w:cstheme="minorHAnsi"/>
              </w:rPr>
            </w:pPr>
          </w:p>
        </w:tc>
      </w:tr>
      <w:tr w:rsidR="00C667A8" w:rsidRPr="00D15D67" w14:paraId="38C89048" w14:textId="28DBC244" w:rsidTr="00FF1C35">
        <w:tc>
          <w:tcPr>
            <w:tcW w:w="1066" w:type="dxa"/>
          </w:tcPr>
          <w:p w14:paraId="472072C2" w14:textId="77777777" w:rsidR="00C667A8" w:rsidRPr="00122185" w:rsidRDefault="00C667A8" w:rsidP="00C667A8">
            <w:pPr>
              <w:pStyle w:val="Frspaiere"/>
              <w:rPr>
                <w:rFonts w:cstheme="minorHAnsi"/>
                <w:b/>
              </w:rPr>
            </w:pPr>
            <w:r w:rsidRPr="00122185">
              <w:rPr>
                <w:rFonts w:cstheme="minorHAnsi"/>
                <w:b/>
              </w:rPr>
              <w:t>4.</w:t>
            </w:r>
          </w:p>
        </w:tc>
        <w:tc>
          <w:tcPr>
            <w:tcW w:w="7028" w:type="dxa"/>
          </w:tcPr>
          <w:p w14:paraId="42DF6A52" w14:textId="77777777" w:rsidR="00C667A8" w:rsidRPr="00122185" w:rsidRDefault="00C667A8" w:rsidP="00C667A8">
            <w:pPr>
              <w:pStyle w:val="Frspaiere"/>
              <w:rPr>
                <w:rFonts w:cstheme="minorHAnsi"/>
              </w:rPr>
            </w:pPr>
            <w:r w:rsidRPr="00122185">
              <w:rPr>
                <w:rFonts w:cstheme="minorHAnsi"/>
                <w:b/>
                <w:bCs/>
                <w:shd w:val="clear" w:color="auto" w:fill="F6F6F6"/>
              </w:rPr>
              <w:t>ASISTENȚA</w:t>
            </w:r>
          </w:p>
        </w:tc>
        <w:tc>
          <w:tcPr>
            <w:tcW w:w="2382" w:type="dxa"/>
          </w:tcPr>
          <w:p w14:paraId="0FFEB092" w14:textId="77777777" w:rsidR="00C667A8" w:rsidRPr="00D15D67" w:rsidRDefault="00C667A8" w:rsidP="00C667A8">
            <w:pPr>
              <w:pStyle w:val="Frspaiere"/>
              <w:rPr>
                <w:rFonts w:cstheme="minorHAnsi"/>
              </w:rPr>
            </w:pPr>
          </w:p>
        </w:tc>
        <w:tc>
          <w:tcPr>
            <w:tcW w:w="2382" w:type="dxa"/>
          </w:tcPr>
          <w:p w14:paraId="11B87BC7" w14:textId="77777777" w:rsidR="00C667A8" w:rsidRPr="00D15D67" w:rsidRDefault="00C667A8" w:rsidP="00C667A8">
            <w:pPr>
              <w:pStyle w:val="Frspaiere"/>
              <w:rPr>
                <w:rFonts w:cstheme="minorHAnsi"/>
              </w:rPr>
            </w:pPr>
          </w:p>
        </w:tc>
      </w:tr>
      <w:tr w:rsidR="00C667A8" w:rsidRPr="00D15D67" w14:paraId="6C7DBAE5" w14:textId="6D71494C" w:rsidTr="00FF1C35">
        <w:tc>
          <w:tcPr>
            <w:tcW w:w="1066" w:type="dxa"/>
          </w:tcPr>
          <w:p w14:paraId="0153D953" w14:textId="77777777" w:rsidR="00C667A8" w:rsidRPr="00122185" w:rsidRDefault="00C667A8" w:rsidP="00C667A8">
            <w:pPr>
              <w:pStyle w:val="Frspaiere"/>
              <w:rPr>
                <w:rFonts w:cstheme="minorHAnsi"/>
                <w:b/>
                <w:i/>
              </w:rPr>
            </w:pPr>
            <w:r w:rsidRPr="00122185">
              <w:rPr>
                <w:rFonts w:cstheme="minorHAnsi"/>
                <w:b/>
                <w:i/>
              </w:rPr>
              <w:t>4.1.</w:t>
            </w:r>
          </w:p>
        </w:tc>
        <w:tc>
          <w:tcPr>
            <w:tcW w:w="7028" w:type="dxa"/>
          </w:tcPr>
          <w:p w14:paraId="08C4FD5A" w14:textId="77777777" w:rsidR="00C667A8" w:rsidRPr="00122185" w:rsidRDefault="00C667A8" w:rsidP="00C667A8">
            <w:pPr>
              <w:pStyle w:val="Frspaiere"/>
              <w:rPr>
                <w:rFonts w:cstheme="minorHAnsi"/>
                <w:i/>
              </w:rPr>
            </w:pPr>
            <w:r w:rsidRPr="00122185">
              <w:rPr>
                <w:rFonts w:cstheme="minorHAnsi"/>
                <w:b/>
                <w:bCs/>
                <w:i/>
                <w:shd w:val="clear" w:color="auto" w:fill="F6F6F6"/>
              </w:rPr>
              <w:t>Resursele</w:t>
            </w:r>
          </w:p>
        </w:tc>
        <w:tc>
          <w:tcPr>
            <w:tcW w:w="2382" w:type="dxa"/>
          </w:tcPr>
          <w:p w14:paraId="08382204" w14:textId="77777777" w:rsidR="00C667A8" w:rsidRPr="00D15D67" w:rsidRDefault="00C667A8" w:rsidP="00C667A8">
            <w:pPr>
              <w:pStyle w:val="Frspaiere"/>
              <w:rPr>
                <w:rFonts w:cstheme="minorHAnsi"/>
              </w:rPr>
            </w:pPr>
          </w:p>
        </w:tc>
        <w:tc>
          <w:tcPr>
            <w:tcW w:w="2382" w:type="dxa"/>
          </w:tcPr>
          <w:p w14:paraId="2E15D7CE" w14:textId="77777777" w:rsidR="00C667A8" w:rsidRPr="00D15D67" w:rsidRDefault="00C667A8" w:rsidP="00C667A8">
            <w:pPr>
              <w:pStyle w:val="Frspaiere"/>
              <w:rPr>
                <w:rFonts w:cstheme="minorHAnsi"/>
              </w:rPr>
            </w:pPr>
          </w:p>
        </w:tc>
      </w:tr>
      <w:tr w:rsidR="00C667A8" w:rsidRPr="00D15D67" w14:paraId="6AD0A772" w14:textId="1704C298" w:rsidTr="00FF1C35">
        <w:tc>
          <w:tcPr>
            <w:tcW w:w="1066" w:type="dxa"/>
          </w:tcPr>
          <w:p w14:paraId="2E77D7AB" w14:textId="77777777" w:rsidR="00C667A8" w:rsidRPr="00122185" w:rsidRDefault="00C667A8" w:rsidP="00C667A8">
            <w:pPr>
              <w:pStyle w:val="Frspaiere"/>
              <w:rPr>
                <w:rFonts w:cstheme="minorHAnsi"/>
              </w:rPr>
            </w:pPr>
            <w:r w:rsidRPr="00122185">
              <w:rPr>
                <w:rFonts w:cstheme="minorHAnsi"/>
              </w:rPr>
              <w:t>4.1.1.</w:t>
            </w:r>
          </w:p>
        </w:tc>
        <w:tc>
          <w:tcPr>
            <w:tcW w:w="7028" w:type="dxa"/>
          </w:tcPr>
          <w:p w14:paraId="46998FB7" w14:textId="77777777" w:rsidR="00C667A8" w:rsidRPr="00122185" w:rsidRDefault="00C667A8" w:rsidP="00C667A8">
            <w:pPr>
              <w:pStyle w:val="Frspaiere"/>
              <w:rPr>
                <w:rFonts w:cstheme="minorHAnsi"/>
              </w:rPr>
            </w:pPr>
            <w:r w:rsidRPr="00122185">
              <w:rPr>
                <w:rFonts w:cstheme="minorHAnsi"/>
                <w:shd w:val="clear" w:color="auto" w:fill="F6F6F6"/>
              </w:rPr>
              <w:t>Organizația furnizează resursele, inclusiv personal competent și echipamente eficace și utilizabile, necesare pentru stabilirea, implementarea, întreținerea și îmbunătățirea continuă a sistemului de management al siguranței.</w:t>
            </w:r>
          </w:p>
        </w:tc>
        <w:tc>
          <w:tcPr>
            <w:tcW w:w="2382" w:type="dxa"/>
            <w:vAlign w:val="center"/>
          </w:tcPr>
          <w:p w14:paraId="7A88BD3C" w14:textId="70033947" w:rsidR="00C667A8" w:rsidRPr="00D15D67" w:rsidRDefault="00C667A8" w:rsidP="00C667A8">
            <w:pPr>
              <w:pStyle w:val="Frspaiere"/>
              <w:rPr>
                <w:rFonts w:cstheme="minorHAnsi"/>
                <w:color w:val="7030A0"/>
              </w:rPr>
            </w:pPr>
          </w:p>
        </w:tc>
        <w:tc>
          <w:tcPr>
            <w:tcW w:w="2382" w:type="dxa"/>
          </w:tcPr>
          <w:p w14:paraId="2CAA0302" w14:textId="77777777" w:rsidR="00C667A8" w:rsidRPr="00D15D67" w:rsidRDefault="00C667A8" w:rsidP="00C667A8">
            <w:pPr>
              <w:pStyle w:val="Frspaiere"/>
              <w:rPr>
                <w:rFonts w:cstheme="minorHAnsi"/>
                <w:color w:val="7030A0"/>
              </w:rPr>
            </w:pPr>
          </w:p>
        </w:tc>
      </w:tr>
      <w:tr w:rsidR="00C667A8" w:rsidRPr="00D15D67" w14:paraId="41356C01" w14:textId="114229A3" w:rsidTr="00FF1C35">
        <w:tc>
          <w:tcPr>
            <w:tcW w:w="1066" w:type="dxa"/>
          </w:tcPr>
          <w:p w14:paraId="61B4BBF8" w14:textId="77777777" w:rsidR="00C667A8" w:rsidRPr="00D15D67" w:rsidRDefault="00C667A8" w:rsidP="00C667A8">
            <w:pPr>
              <w:pStyle w:val="Frspaiere"/>
              <w:rPr>
                <w:rFonts w:cstheme="minorHAnsi"/>
                <w:b/>
                <w:i/>
              </w:rPr>
            </w:pPr>
            <w:r w:rsidRPr="00D15D67">
              <w:rPr>
                <w:rFonts w:cstheme="minorHAnsi"/>
                <w:b/>
                <w:i/>
              </w:rPr>
              <w:t>4.2.</w:t>
            </w:r>
          </w:p>
        </w:tc>
        <w:tc>
          <w:tcPr>
            <w:tcW w:w="7028" w:type="dxa"/>
          </w:tcPr>
          <w:p w14:paraId="6D9C0729" w14:textId="77777777" w:rsidR="00C667A8" w:rsidRPr="00D15D67" w:rsidRDefault="00C667A8" w:rsidP="00C667A8">
            <w:pPr>
              <w:pStyle w:val="Frspaiere"/>
              <w:rPr>
                <w:rFonts w:cstheme="minorHAnsi"/>
                <w:b/>
                <w:i/>
              </w:rPr>
            </w:pPr>
            <w:r w:rsidRPr="00D15D67">
              <w:rPr>
                <w:rFonts w:cstheme="minorHAnsi"/>
                <w:b/>
                <w:bCs/>
                <w:i/>
                <w:shd w:val="clear" w:color="auto" w:fill="F6F6F6"/>
              </w:rPr>
              <w:t>Competențele</w:t>
            </w:r>
          </w:p>
        </w:tc>
        <w:tc>
          <w:tcPr>
            <w:tcW w:w="2382" w:type="dxa"/>
          </w:tcPr>
          <w:p w14:paraId="15CBA995" w14:textId="77777777" w:rsidR="00C667A8" w:rsidRPr="00D15D67" w:rsidRDefault="00C667A8" w:rsidP="00C667A8">
            <w:pPr>
              <w:pStyle w:val="Frspaiere"/>
              <w:rPr>
                <w:rFonts w:cstheme="minorHAnsi"/>
                <w:color w:val="00B050"/>
              </w:rPr>
            </w:pPr>
          </w:p>
        </w:tc>
        <w:tc>
          <w:tcPr>
            <w:tcW w:w="2382" w:type="dxa"/>
          </w:tcPr>
          <w:p w14:paraId="324417C0" w14:textId="77777777" w:rsidR="00C667A8" w:rsidRPr="00D15D67" w:rsidRDefault="00C667A8" w:rsidP="00C667A8">
            <w:pPr>
              <w:pStyle w:val="Frspaiere"/>
              <w:rPr>
                <w:rFonts w:cstheme="minorHAnsi"/>
                <w:color w:val="00B050"/>
              </w:rPr>
            </w:pPr>
          </w:p>
        </w:tc>
      </w:tr>
      <w:tr w:rsidR="00C667A8" w:rsidRPr="00D15D67" w14:paraId="5C9FAE73" w14:textId="77777777" w:rsidTr="00FF1C35">
        <w:tc>
          <w:tcPr>
            <w:tcW w:w="1066" w:type="dxa"/>
          </w:tcPr>
          <w:p w14:paraId="4DC89825" w14:textId="596C2B95" w:rsidR="00C667A8" w:rsidRPr="00D15D67" w:rsidRDefault="00C667A8" w:rsidP="00C667A8">
            <w:pPr>
              <w:pStyle w:val="Frspaiere"/>
              <w:rPr>
                <w:rFonts w:cstheme="minorHAnsi"/>
                <w:b/>
                <w:i/>
              </w:rPr>
            </w:pPr>
            <w:r w:rsidRPr="00D15D67">
              <w:rPr>
                <w:rFonts w:cstheme="minorHAnsi"/>
              </w:rPr>
              <w:t>4.2.1.</w:t>
            </w:r>
          </w:p>
        </w:tc>
        <w:tc>
          <w:tcPr>
            <w:tcW w:w="7028" w:type="dxa"/>
          </w:tcPr>
          <w:p w14:paraId="2381A945" w14:textId="25D0DFB4" w:rsidR="00C667A8" w:rsidRPr="00D15D67" w:rsidRDefault="00C667A8" w:rsidP="00C667A8">
            <w:pPr>
              <w:pStyle w:val="Frspaiere"/>
              <w:rPr>
                <w:rFonts w:cstheme="minorHAnsi"/>
                <w:b/>
                <w:bCs/>
                <w:i/>
                <w:shd w:val="clear" w:color="auto" w:fill="F6F6F6"/>
              </w:rPr>
            </w:pPr>
            <w:r w:rsidRPr="00D15D67">
              <w:rPr>
                <w:rFonts w:cstheme="minorHAnsi"/>
                <w:shd w:val="clear" w:color="auto" w:fill="F6F6F6"/>
              </w:rPr>
              <w:t>Sistemul de gestionare a competențelor instituit de organizație se asigură că personalul al cărui rol afectează siguranța deține competențele necesare pentru îndeplinirea sarcinilor legate de siguranță care țin de responsabilitatea sa (a se vedea punctul 2.3. Roluri, responsabilități, răspunderi și niveluri de autoritate în cadrul organizației), inclusiv cel puțin:</w:t>
            </w:r>
          </w:p>
        </w:tc>
        <w:tc>
          <w:tcPr>
            <w:tcW w:w="2382" w:type="dxa"/>
          </w:tcPr>
          <w:p w14:paraId="40479023" w14:textId="77777777" w:rsidR="00C667A8" w:rsidRPr="00D15D67" w:rsidRDefault="00C667A8" w:rsidP="00C667A8">
            <w:pPr>
              <w:pStyle w:val="Frspaiere"/>
              <w:rPr>
                <w:rFonts w:cstheme="minorHAnsi"/>
                <w:color w:val="00B050"/>
              </w:rPr>
            </w:pPr>
          </w:p>
        </w:tc>
        <w:tc>
          <w:tcPr>
            <w:tcW w:w="2382" w:type="dxa"/>
          </w:tcPr>
          <w:p w14:paraId="147160EA" w14:textId="77777777" w:rsidR="00C667A8" w:rsidRPr="00D15D67" w:rsidRDefault="00C667A8" w:rsidP="00C667A8">
            <w:pPr>
              <w:pStyle w:val="Frspaiere"/>
              <w:rPr>
                <w:rFonts w:cstheme="minorHAnsi"/>
                <w:color w:val="00B050"/>
              </w:rPr>
            </w:pPr>
          </w:p>
        </w:tc>
      </w:tr>
      <w:tr w:rsidR="00C667A8" w:rsidRPr="00D15D67" w14:paraId="4736B9D1" w14:textId="77777777" w:rsidTr="00FF1C35">
        <w:tc>
          <w:tcPr>
            <w:tcW w:w="1066" w:type="dxa"/>
          </w:tcPr>
          <w:p w14:paraId="594E3A29" w14:textId="5922B76F" w:rsidR="00C667A8" w:rsidRPr="00D15D67" w:rsidRDefault="00C667A8" w:rsidP="00C667A8">
            <w:pPr>
              <w:pStyle w:val="Frspaiere"/>
              <w:rPr>
                <w:rFonts w:cstheme="minorHAnsi"/>
                <w:b/>
                <w:i/>
              </w:rPr>
            </w:pPr>
            <w:r w:rsidRPr="00D15D67">
              <w:rPr>
                <w:rFonts w:cstheme="minorHAnsi"/>
                <w:shd w:val="clear" w:color="auto" w:fill="F6F6F6"/>
              </w:rPr>
              <w:t>(a)</w:t>
            </w:r>
          </w:p>
        </w:tc>
        <w:tc>
          <w:tcPr>
            <w:tcW w:w="7028" w:type="dxa"/>
          </w:tcPr>
          <w:p w14:paraId="291A14A2" w14:textId="23E3FC43" w:rsidR="00C667A8" w:rsidRPr="00D15D67" w:rsidRDefault="00C667A8" w:rsidP="00C667A8">
            <w:pPr>
              <w:pStyle w:val="Frspaiere"/>
              <w:rPr>
                <w:rFonts w:cstheme="minorHAnsi"/>
                <w:b/>
                <w:bCs/>
                <w:i/>
                <w:shd w:val="clear" w:color="auto" w:fill="F6F6F6"/>
              </w:rPr>
            </w:pPr>
            <w:r w:rsidRPr="00D15D67">
              <w:rPr>
                <w:rFonts w:cstheme="minorHAnsi"/>
                <w:shd w:val="clear" w:color="auto" w:fill="F6F6F6"/>
              </w:rPr>
              <w:t>identificarea competențelor (inclusiv a cunoștințelor, a abilităților și a comportamentelor și atitudinilor care nu sunt de natură tehnică) necesare pentru îndeplinirea sarcinilor legate de siguranță;</w:t>
            </w:r>
          </w:p>
        </w:tc>
        <w:tc>
          <w:tcPr>
            <w:tcW w:w="2382" w:type="dxa"/>
          </w:tcPr>
          <w:p w14:paraId="6896473E" w14:textId="77777777" w:rsidR="00C667A8" w:rsidRPr="00D15D67" w:rsidRDefault="00C667A8" w:rsidP="00C667A8">
            <w:pPr>
              <w:pStyle w:val="Frspaiere"/>
              <w:rPr>
                <w:rFonts w:cstheme="minorHAnsi"/>
                <w:color w:val="00B050"/>
              </w:rPr>
            </w:pPr>
          </w:p>
        </w:tc>
        <w:tc>
          <w:tcPr>
            <w:tcW w:w="2382" w:type="dxa"/>
          </w:tcPr>
          <w:p w14:paraId="6837FECC" w14:textId="77777777" w:rsidR="00C667A8" w:rsidRPr="00D15D67" w:rsidRDefault="00C667A8" w:rsidP="00C667A8">
            <w:pPr>
              <w:pStyle w:val="Frspaiere"/>
              <w:rPr>
                <w:rFonts w:cstheme="minorHAnsi"/>
                <w:color w:val="00B050"/>
              </w:rPr>
            </w:pPr>
          </w:p>
        </w:tc>
      </w:tr>
      <w:tr w:rsidR="00C667A8" w:rsidRPr="00D15D67" w14:paraId="6F54E3B4" w14:textId="77777777" w:rsidTr="00FF1C35">
        <w:tc>
          <w:tcPr>
            <w:tcW w:w="1066" w:type="dxa"/>
          </w:tcPr>
          <w:p w14:paraId="66B83AFE" w14:textId="7C514F22" w:rsidR="00C667A8" w:rsidRPr="00D15D67" w:rsidRDefault="00C667A8" w:rsidP="00C667A8">
            <w:pPr>
              <w:pStyle w:val="Frspaiere"/>
              <w:rPr>
                <w:rFonts w:cstheme="minorHAnsi"/>
                <w:b/>
                <w:i/>
              </w:rPr>
            </w:pPr>
            <w:r w:rsidRPr="00D15D67">
              <w:rPr>
                <w:rFonts w:cstheme="minorHAnsi"/>
                <w:shd w:val="clear" w:color="auto" w:fill="F6F6F6"/>
              </w:rPr>
              <w:t>(b)</w:t>
            </w:r>
          </w:p>
        </w:tc>
        <w:tc>
          <w:tcPr>
            <w:tcW w:w="7028" w:type="dxa"/>
          </w:tcPr>
          <w:p w14:paraId="44BC034E" w14:textId="5655BF6A" w:rsidR="00C667A8" w:rsidRPr="00D15D67" w:rsidRDefault="00C667A8" w:rsidP="00C667A8">
            <w:pPr>
              <w:pStyle w:val="Frspaiere"/>
              <w:rPr>
                <w:rFonts w:cstheme="minorHAnsi"/>
                <w:b/>
                <w:bCs/>
                <w:i/>
                <w:shd w:val="clear" w:color="auto" w:fill="F6F6F6"/>
              </w:rPr>
            </w:pPr>
            <w:r w:rsidRPr="00D15D67">
              <w:rPr>
                <w:rFonts w:cstheme="minorHAnsi"/>
                <w:shd w:val="clear" w:color="auto" w:fill="F6F6F6"/>
              </w:rPr>
              <w:t>principiile de selecție (nivelul de educație de bază, aptitudinile psihologice și fizice necesare);</w:t>
            </w:r>
          </w:p>
        </w:tc>
        <w:tc>
          <w:tcPr>
            <w:tcW w:w="2382" w:type="dxa"/>
          </w:tcPr>
          <w:p w14:paraId="7BD7A9CA" w14:textId="77777777" w:rsidR="00C667A8" w:rsidRPr="00D15D67" w:rsidRDefault="00C667A8" w:rsidP="00C667A8">
            <w:pPr>
              <w:pStyle w:val="Frspaiere"/>
              <w:rPr>
                <w:rFonts w:cstheme="minorHAnsi"/>
                <w:color w:val="00B050"/>
              </w:rPr>
            </w:pPr>
          </w:p>
        </w:tc>
        <w:tc>
          <w:tcPr>
            <w:tcW w:w="2382" w:type="dxa"/>
          </w:tcPr>
          <w:p w14:paraId="1B999E26" w14:textId="77777777" w:rsidR="00C667A8" w:rsidRPr="00D15D67" w:rsidRDefault="00C667A8" w:rsidP="00C667A8">
            <w:pPr>
              <w:pStyle w:val="Frspaiere"/>
              <w:rPr>
                <w:rFonts w:cstheme="minorHAnsi"/>
                <w:color w:val="00B050"/>
              </w:rPr>
            </w:pPr>
          </w:p>
        </w:tc>
      </w:tr>
      <w:tr w:rsidR="00C667A8" w:rsidRPr="00D15D67" w14:paraId="119FF052" w14:textId="77777777" w:rsidTr="00FF1C35">
        <w:tc>
          <w:tcPr>
            <w:tcW w:w="1066" w:type="dxa"/>
          </w:tcPr>
          <w:p w14:paraId="748562EB" w14:textId="329D2D49" w:rsidR="00C667A8" w:rsidRPr="00D15D67" w:rsidRDefault="00C667A8" w:rsidP="00C667A8">
            <w:pPr>
              <w:pStyle w:val="Frspaiere"/>
              <w:rPr>
                <w:rFonts w:cstheme="minorHAnsi"/>
                <w:b/>
                <w:i/>
              </w:rPr>
            </w:pPr>
            <w:r w:rsidRPr="00D15D67">
              <w:rPr>
                <w:rFonts w:cstheme="minorHAnsi"/>
                <w:shd w:val="clear" w:color="auto" w:fill="F6F6F6"/>
              </w:rPr>
              <w:t>(c)</w:t>
            </w:r>
          </w:p>
        </w:tc>
        <w:tc>
          <w:tcPr>
            <w:tcW w:w="7028" w:type="dxa"/>
          </w:tcPr>
          <w:p w14:paraId="3C30CD74" w14:textId="52DF12F3" w:rsidR="00C667A8" w:rsidRPr="00D15D67" w:rsidRDefault="00C667A8" w:rsidP="00C667A8">
            <w:pPr>
              <w:pStyle w:val="Frspaiere"/>
              <w:rPr>
                <w:rFonts w:cstheme="minorHAnsi"/>
                <w:b/>
                <w:bCs/>
                <w:i/>
                <w:shd w:val="clear" w:color="auto" w:fill="F6F6F6"/>
              </w:rPr>
            </w:pPr>
            <w:r w:rsidRPr="00D15D67">
              <w:rPr>
                <w:rFonts w:cstheme="minorHAnsi"/>
                <w:shd w:val="clear" w:color="auto" w:fill="F6F6F6"/>
              </w:rPr>
              <w:t>formarea, experiența și calificarea inițiale;</w:t>
            </w:r>
          </w:p>
        </w:tc>
        <w:tc>
          <w:tcPr>
            <w:tcW w:w="2382" w:type="dxa"/>
          </w:tcPr>
          <w:p w14:paraId="3746AD30" w14:textId="77777777" w:rsidR="00C667A8" w:rsidRPr="00D15D67" w:rsidRDefault="00C667A8" w:rsidP="00C667A8">
            <w:pPr>
              <w:pStyle w:val="Frspaiere"/>
              <w:rPr>
                <w:rFonts w:cstheme="minorHAnsi"/>
                <w:color w:val="00B050"/>
              </w:rPr>
            </w:pPr>
          </w:p>
        </w:tc>
        <w:tc>
          <w:tcPr>
            <w:tcW w:w="2382" w:type="dxa"/>
          </w:tcPr>
          <w:p w14:paraId="2D6EE04F" w14:textId="77777777" w:rsidR="00C667A8" w:rsidRPr="00D15D67" w:rsidRDefault="00C667A8" w:rsidP="00C667A8">
            <w:pPr>
              <w:pStyle w:val="Frspaiere"/>
              <w:rPr>
                <w:rFonts w:cstheme="minorHAnsi"/>
                <w:color w:val="00B050"/>
              </w:rPr>
            </w:pPr>
          </w:p>
        </w:tc>
      </w:tr>
      <w:tr w:rsidR="00C667A8" w:rsidRPr="00D15D67" w14:paraId="603CF3E9" w14:textId="77777777" w:rsidTr="00FF1C35">
        <w:tc>
          <w:tcPr>
            <w:tcW w:w="1066" w:type="dxa"/>
          </w:tcPr>
          <w:p w14:paraId="1C73E63A" w14:textId="52E6CE6A" w:rsidR="00C667A8" w:rsidRPr="00D15D67" w:rsidRDefault="00C667A8" w:rsidP="00C667A8">
            <w:pPr>
              <w:pStyle w:val="Frspaiere"/>
              <w:rPr>
                <w:rFonts w:cstheme="minorHAnsi"/>
                <w:b/>
                <w:i/>
              </w:rPr>
            </w:pPr>
            <w:r w:rsidRPr="00D15D67">
              <w:rPr>
                <w:rFonts w:cstheme="minorHAnsi"/>
                <w:shd w:val="clear" w:color="auto" w:fill="F6F6F6"/>
              </w:rPr>
              <w:t>(d)</w:t>
            </w:r>
          </w:p>
        </w:tc>
        <w:tc>
          <w:tcPr>
            <w:tcW w:w="7028" w:type="dxa"/>
          </w:tcPr>
          <w:p w14:paraId="2553FCBD" w14:textId="7B89A60D" w:rsidR="00C667A8" w:rsidRPr="00D15D67" w:rsidRDefault="00C667A8" w:rsidP="00C667A8">
            <w:pPr>
              <w:pStyle w:val="Frspaiere"/>
              <w:rPr>
                <w:rFonts w:cstheme="minorHAnsi"/>
                <w:b/>
                <w:bCs/>
                <w:i/>
                <w:shd w:val="clear" w:color="auto" w:fill="F6F6F6"/>
              </w:rPr>
            </w:pPr>
            <w:r w:rsidRPr="00D15D67">
              <w:rPr>
                <w:rFonts w:cstheme="minorHAnsi"/>
                <w:shd w:val="clear" w:color="auto" w:fill="F6F6F6"/>
              </w:rPr>
              <w:t>formarea continuă și actualizarea periodică a competențelor existente;</w:t>
            </w:r>
          </w:p>
        </w:tc>
        <w:tc>
          <w:tcPr>
            <w:tcW w:w="2382" w:type="dxa"/>
          </w:tcPr>
          <w:p w14:paraId="2213A4F2" w14:textId="77777777" w:rsidR="00C667A8" w:rsidRPr="00D15D67" w:rsidRDefault="00C667A8" w:rsidP="00C667A8">
            <w:pPr>
              <w:pStyle w:val="Frspaiere"/>
              <w:rPr>
                <w:rFonts w:cstheme="minorHAnsi"/>
                <w:color w:val="00B050"/>
              </w:rPr>
            </w:pPr>
          </w:p>
        </w:tc>
        <w:tc>
          <w:tcPr>
            <w:tcW w:w="2382" w:type="dxa"/>
          </w:tcPr>
          <w:p w14:paraId="66AB99ED" w14:textId="77777777" w:rsidR="00C667A8" w:rsidRPr="00D15D67" w:rsidRDefault="00C667A8" w:rsidP="00C667A8">
            <w:pPr>
              <w:pStyle w:val="Frspaiere"/>
              <w:rPr>
                <w:rFonts w:cstheme="minorHAnsi"/>
                <w:color w:val="00B050"/>
              </w:rPr>
            </w:pPr>
          </w:p>
        </w:tc>
      </w:tr>
      <w:tr w:rsidR="00C667A8" w:rsidRPr="00D15D67" w14:paraId="562395AA" w14:textId="77777777" w:rsidTr="00FF1C35">
        <w:tc>
          <w:tcPr>
            <w:tcW w:w="1066" w:type="dxa"/>
          </w:tcPr>
          <w:p w14:paraId="3703D943" w14:textId="6AB42FFD" w:rsidR="00C667A8" w:rsidRPr="00D15D67" w:rsidRDefault="00C667A8" w:rsidP="00C667A8">
            <w:pPr>
              <w:pStyle w:val="Frspaiere"/>
              <w:rPr>
                <w:rFonts w:cstheme="minorHAnsi"/>
                <w:b/>
                <w:i/>
              </w:rPr>
            </w:pPr>
            <w:r w:rsidRPr="00D15D67">
              <w:rPr>
                <w:rFonts w:cstheme="minorHAnsi"/>
                <w:shd w:val="clear" w:color="auto" w:fill="F6F6F6"/>
              </w:rPr>
              <w:t>(e)</w:t>
            </w:r>
          </w:p>
        </w:tc>
        <w:tc>
          <w:tcPr>
            <w:tcW w:w="7028" w:type="dxa"/>
          </w:tcPr>
          <w:p w14:paraId="29B2BDAD" w14:textId="1DA1F313" w:rsidR="00C667A8" w:rsidRPr="00D15D67" w:rsidRDefault="00C667A8" w:rsidP="00C667A8">
            <w:pPr>
              <w:pStyle w:val="Frspaiere"/>
              <w:rPr>
                <w:rFonts w:cstheme="minorHAnsi"/>
                <w:b/>
                <w:bCs/>
                <w:i/>
                <w:shd w:val="clear" w:color="auto" w:fill="F6F6F6"/>
              </w:rPr>
            </w:pPr>
            <w:r w:rsidRPr="00D15D67">
              <w:rPr>
                <w:rFonts w:cstheme="minorHAnsi"/>
                <w:shd w:val="clear" w:color="auto" w:fill="F6F6F6"/>
              </w:rPr>
              <w:t>evaluarea periodică a competențelor și verificări ale aptitudinilor psihologice și fizice pentru a se asigura menținerea calificărilor și a abilităților de-a lungul timpului;</w:t>
            </w:r>
          </w:p>
        </w:tc>
        <w:tc>
          <w:tcPr>
            <w:tcW w:w="2382" w:type="dxa"/>
          </w:tcPr>
          <w:p w14:paraId="4923639F" w14:textId="77777777" w:rsidR="00C667A8" w:rsidRPr="00D15D67" w:rsidRDefault="00C667A8" w:rsidP="00C667A8">
            <w:pPr>
              <w:pStyle w:val="Frspaiere"/>
              <w:rPr>
                <w:rFonts w:cstheme="minorHAnsi"/>
                <w:color w:val="00B050"/>
              </w:rPr>
            </w:pPr>
          </w:p>
        </w:tc>
        <w:tc>
          <w:tcPr>
            <w:tcW w:w="2382" w:type="dxa"/>
          </w:tcPr>
          <w:p w14:paraId="6DB1B96E" w14:textId="77777777" w:rsidR="00C667A8" w:rsidRPr="00D15D67" w:rsidRDefault="00C667A8" w:rsidP="00C667A8">
            <w:pPr>
              <w:pStyle w:val="Frspaiere"/>
              <w:rPr>
                <w:rFonts w:cstheme="minorHAnsi"/>
                <w:color w:val="00B050"/>
              </w:rPr>
            </w:pPr>
          </w:p>
        </w:tc>
      </w:tr>
      <w:tr w:rsidR="00C667A8" w:rsidRPr="00D15D67" w14:paraId="60ABAF7F" w14:textId="77777777" w:rsidTr="00FF1C35">
        <w:tc>
          <w:tcPr>
            <w:tcW w:w="1066" w:type="dxa"/>
          </w:tcPr>
          <w:p w14:paraId="1BE7E24B" w14:textId="68F6E489" w:rsidR="00C667A8" w:rsidRPr="00D15D67" w:rsidRDefault="00C667A8" w:rsidP="00C667A8">
            <w:pPr>
              <w:pStyle w:val="Frspaiere"/>
              <w:rPr>
                <w:rFonts w:cstheme="minorHAnsi"/>
                <w:b/>
                <w:i/>
              </w:rPr>
            </w:pPr>
            <w:r w:rsidRPr="00D15D67">
              <w:rPr>
                <w:rFonts w:cstheme="minorHAnsi"/>
                <w:shd w:val="clear" w:color="auto" w:fill="F6F6F6"/>
              </w:rPr>
              <w:t>(f)</w:t>
            </w:r>
          </w:p>
        </w:tc>
        <w:tc>
          <w:tcPr>
            <w:tcW w:w="7028" w:type="dxa"/>
          </w:tcPr>
          <w:p w14:paraId="29E10D0C" w14:textId="62AA444B" w:rsidR="00C667A8" w:rsidRPr="00D15D67" w:rsidRDefault="00C667A8" w:rsidP="00C667A8">
            <w:pPr>
              <w:pStyle w:val="Frspaiere"/>
              <w:rPr>
                <w:rFonts w:cstheme="minorHAnsi"/>
                <w:b/>
                <w:bCs/>
                <w:i/>
                <w:shd w:val="clear" w:color="auto" w:fill="F6F6F6"/>
              </w:rPr>
            </w:pPr>
            <w:r w:rsidRPr="00D15D67">
              <w:rPr>
                <w:rFonts w:cstheme="minorHAnsi"/>
                <w:shd w:val="clear" w:color="auto" w:fill="F6F6F6"/>
              </w:rPr>
              <w:t>formare specifică în sectoarele relevante ale sistemului de management al siguranței, pentru a-și îndeplini sarcinile legate de siguranță.</w:t>
            </w:r>
          </w:p>
        </w:tc>
        <w:tc>
          <w:tcPr>
            <w:tcW w:w="2382" w:type="dxa"/>
          </w:tcPr>
          <w:p w14:paraId="39BE48DF" w14:textId="77777777" w:rsidR="00C667A8" w:rsidRPr="00D15D67" w:rsidRDefault="00C667A8" w:rsidP="00C667A8">
            <w:pPr>
              <w:pStyle w:val="Frspaiere"/>
              <w:rPr>
                <w:rFonts w:cstheme="minorHAnsi"/>
                <w:color w:val="00B050"/>
              </w:rPr>
            </w:pPr>
          </w:p>
        </w:tc>
        <w:tc>
          <w:tcPr>
            <w:tcW w:w="2382" w:type="dxa"/>
          </w:tcPr>
          <w:p w14:paraId="53FE5FBD" w14:textId="77777777" w:rsidR="00C667A8" w:rsidRPr="00D15D67" w:rsidRDefault="00C667A8" w:rsidP="00C667A8">
            <w:pPr>
              <w:pStyle w:val="Frspaiere"/>
              <w:rPr>
                <w:rFonts w:cstheme="minorHAnsi"/>
                <w:color w:val="00B050"/>
              </w:rPr>
            </w:pPr>
          </w:p>
        </w:tc>
      </w:tr>
      <w:tr w:rsidR="00C667A8" w:rsidRPr="00D15D67" w14:paraId="3A2F6E82" w14:textId="77777777" w:rsidTr="00FF1C35">
        <w:tc>
          <w:tcPr>
            <w:tcW w:w="1066" w:type="dxa"/>
          </w:tcPr>
          <w:p w14:paraId="3578932C" w14:textId="390AD9FF" w:rsidR="00C667A8" w:rsidRPr="00D15D67" w:rsidRDefault="00C667A8" w:rsidP="00C667A8">
            <w:pPr>
              <w:pStyle w:val="Frspaiere"/>
              <w:rPr>
                <w:rFonts w:cstheme="minorHAnsi"/>
                <w:b/>
                <w:i/>
              </w:rPr>
            </w:pPr>
            <w:r w:rsidRPr="00D15D67">
              <w:rPr>
                <w:rFonts w:cstheme="minorHAnsi"/>
              </w:rPr>
              <w:t>4.2.2.</w:t>
            </w:r>
          </w:p>
        </w:tc>
        <w:tc>
          <w:tcPr>
            <w:tcW w:w="7028" w:type="dxa"/>
          </w:tcPr>
          <w:p w14:paraId="6DB2D85F" w14:textId="7059E2ED" w:rsidR="00C667A8" w:rsidRPr="00D15D67" w:rsidRDefault="00C667A8" w:rsidP="00C667A8">
            <w:pPr>
              <w:pStyle w:val="Frspaiere"/>
              <w:rPr>
                <w:rFonts w:cstheme="minorHAnsi"/>
                <w:b/>
                <w:bCs/>
                <w:i/>
                <w:shd w:val="clear" w:color="auto" w:fill="F6F6F6"/>
              </w:rPr>
            </w:pPr>
            <w:r w:rsidRPr="00D15D67">
              <w:rPr>
                <w:rFonts w:cstheme="minorHAnsi"/>
                <w:shd w:val="clear" w:color="auto" w:fill="F6F6F6"/>
              </w:rPr>
              <w:t>Organizația asigură un program de formare, astfel cum se menționează la punctul 4.2.1 literele (c), (d) și (f), pentru personalul care efectuează sarcini legate de siguranță, care garantează că:</w:t>
            </w:r>
          </w:p>
        </w:tc>
        <w:tc>
          <w:tcPr>
            <w:tcW w:w="2382" w:type="dxa"/>
          </w:tcPr>
          <w:p w14:paraId="0123A91B" w14:textId="77777777" w:rsidR="00C667A8" w:rsidRPr="00D15D67" w:rsidRDefault="00C667A8" w:rsidP="00C667A8">
            <w:pPr>
              <w:pStyle w:val="Frspaiere"/>
              <w:rPr>
                <w:rFonts w:cstheme="minorHAnsi"/>
                <w:color w:val="00B050"/>
              </w:rPr>
            </w:pPr>
          </w:p>
        </w:tc>
        <w:tc>
          <w:tcPr>
            <w:tcW w:w="2382" w:type="dxa"/>
          </w:tcPr>
          <w:p w14:paraId="501B1632" w14:textId="77777777" w:rsidR="00C667A8" w:rsidRPr="00D15D67" w:rsidRDefault="00C667A8" w:rsidP="00C667A8">
            <w:pPr>
              <w:pStyle w:val="Frspaiere"/>
              <w:rPr>
                <w:rFonts w:cstheme="minorHAnsi"/>
                <w:color w:val="00B050"/>
              </w:rPr>
            </w:pPr>
          </w:p>
        </w:tc>
      </w:tr>
      <w:tr w:rsidR="00C667A8" w:rsidRPr="00D15D67" w14:paraId="24C57DCC" w14:textId="77777777" w:rsidTr="00FF1C35">
        <w:tc>
          <w:tcPr>
            <w:tcW w:w="1066" w:type="dxa"/>
          </w:tcPr>
          <w:p w14:paraId="48AF3736" w14:textId="43638F64" w:rsidR="00C667A8" w:rsidRPr="00D15D67" w:rsidRDefault="00C667A8" w:rsidP="00C667A8">
            <w:pPr>
              <w:pStyle w:val="Frspaiere"/>
              <w:rPr>
                <w:rFonts w:cstheme="minorHAnsi"/>
                <w:b/>
                <w:i/>
              </w:rPr>
            </w:pPr>
            <w:r w:rsidRPr="00D15D67">
              <w:rPr>
                <w:rFonts w:cstheme="minorHAnsi"/>
                <w:shd w:val="clear" w:color="auto" w:fill="F6F6F6"/>
              </w:rPr>
              <w:t>(a)</w:t>
            </w:r>
          </w:p>
        </w:tc>
        <w:tc>
          <w:tcPr>
            <w:tcW w:w="7028" w:type="dxa"/>
          </w:tcPr>
          <w:p w14:paraId="04E5DF1F" w14:textId="5D80BB61" w:rsidR="00C667A8" w:rsidRPr="00D15D67" w:rsidRDefault="00C667A8" w:rsidP="00C667A8">
            <w:pPr>
              <w:pStyle w:val="Frspaiere"/>
              <w:rPr>
                <w:rFonts w:cstheme="minorHAnsi"/>
                <w:b/>
                <w:bCs/>
                <w:i/>
                <w:shd w:val="clear" w:color="auto" w:fill="F6F6F6"/>
              </w:rPr>
            </w:pPr>
            <w:r w:rsidRPr="00D15D67">
              <w:rPr>
                <w:rFonts w:cstheme="minorHAnsi"/>
                <w:shd w:val="clear" w:color="auto" w:fill="F6F6F6"/>
              </w:rPr>
              <w:t>programul de formare răspunde cerințelor identificate în materie de competențe și nevoilor individuale ale personalului;</w:t>
            </w:r>
          </w:p>
        </w:tc>
        <w:tc>
          <w:tcPr>
            <w:tcW w:w="2382" w:type="dxa"/>
          </w:tcPr>
          <w:p w14:paraId="01AD6D33" w14:textId="77777777" w:rsidR="00C667A8" w:rsidRPr="00D15D67" w:rsidRDefault="00C667A8" w:rsidP="00C667A8">
            <w:pPr>
              <w:pStyle w:val="Frspaiere"/>
              <w:rPr>
                <w:rFonts w:cstheme="minorHAnsi"/>
                <w:color w:val="00B050"/>
              </w:rPr>
            </w:pPr>
          </w:p>
        </w:tc>
        <w:tc>
          <w:tcPr>
            <w:tcW w:w="2382" w:type="dxa"/>
          </w:tcPr>
          <w:p w14:paraId="7542F532" w14:textId="77777777" w:rsidR="00C667A8" w:rsidRPr="00D15D67" w:rsidRDefault="00C667A8" w:rsidP="00C667A8">
            <w:pPr>
              <w:pStyle w:val="Frspaiere"/>
              <w:rPr>
                <w:rFonts w:cstheme="minorHAnsi"/>
                <w:color w:val="00B050"/>
              </w:rPr>
            </w:pPr>
          </w:p>
        </w:tc>
      </w:tr>
      <w:tr w:rsidR="00C667A8" w:rsidRPr="00D15D67" w14:paraId="6ABF87A4" w14:textId="77777777" w:rsidTr="00FF1C35">
        <w:tc>
          <w:tcPr>
            <w:tcW w:w="1066" w:type="dxa"/>
          </w:tcPr>
          <w:p w14:paraId="4777C49D" w14:textId="2EA16017" w:rsidR="00C667A8" w:rsidRPr="00D15D67" w:rsidRDefault="00C667A8" w:rsidP="00C667A8">
            <w:pPr>
              <w:pStyle w:val="Frspaiere"/>
              <w:rPr>
                <w:rFonts w:cstheme="minorHAnsi"/>
                <w:b/>
                <w:i/>
              </w:rPr>
            </w:pPr>
            <w:r w:rsidRPr="00D15D67">
              <w:rPr>
                <w:rFonts w:cstheme="minorHAnsi"/>
                <w:shd w:val="clear" w:color="auto" w:fill="F6F6F6"/>
              </w:rPr>
              <w:t>(b)</w:t>
            </w:r>
          </w:p>
        </w:tc>
        <w:tc>
          <w:tcPr>
            <w:tcW w:w="7028" w:type="dxa"/>
          </w:tcPr>
          <w:p w14:paraId="58BE9C24" w14:textId="7FF022C0" w:rsidR="00C667A8" w:rsidRPr="00D15D67" w:rsidRDefault="00C667A8" w:rsidP="00C667A8">
            <w:pPr>
              <w:pStyle w:val="Frspaiere"/>
              <w:rPr>
                <w:rFonts w:cstheme="minorHAnsi"/>
                <w:b/>
                <w:bCs/>
                <w:i/>
                <w:shd w:val="clear" w:color="auto" w:fill="F6F6F6"/>
              </w:rPr>
            </w:pPr>
            <w:r w:rsidRPr="00D15D67">
              <w:rPr>
                <w:rFonts w:cstheme="minorHAnsi"/>
                <w:shd w:val="clear" w:color="auto" w:fill="F6F6F6"/>
              </w:rPr>
              <w:t>dacă este cazul, formarea garantează că personalul își poate desfășura activitatea în orice condiții de exploatare (normale, de avarie și de urgență);</w:t>
            </w:r>
          </w:p>
        </w:tc>
        <w:tc>
          <w:tcPr>
            <w:tcW w:w="2382" w:type="dxa"/>
          </w:tcPr>
          <w:p w14:paraId="2378FA81" w14:textId="77777777" w:rsidR="00C667A8" w:rsidRPr="00D15D67" w:rsidRDefault="00C667A8" w:rsidP="00C667A8">
            <w:pPr>
              <w:pStyle w:val="Frspaiere"/>
              <w:rPr>
                <w:rFonts w:cstheme="minorHAnsi"/>
                <w:color w:val="00B050"/>
              </w:rPr>
            </w:pPr>
          </w:p>
        </w:tc>
        <w:tc>
          <w:tcPr>
            <w:tcW w:w="2382" w:type="dxa"/>
          </w:tcPr>
          <w:p w14:paraId="732EF024" w14:textId="77777777" w:rsidR="00C667A8" w:rsidRPr="00D15D67" w:rsidRDefault="00C667A8" w:rsidP="00C667A8">
            <w:pPr>
              <w:pStyle w:val="Frspaiere"/>
              <w:rPr>
                <w:rFonts w:cstheme="minorHAnsi"/>
                <w:color w:val="00B050"/>
              </w:rPr>
            </w:pPr>
          </w:p>
        </w:tc>
      </w:tr>
      <w:tr w:rsidR="00C667A8" w:rsidRPr="00D15D67" w14:paraId="2F3A2EEE" w14:textId="77777777" w:rsidTr="00FF1C35">
        <w:tc>
          <w:tcPr>
            <w:tcW w:w="1066" w:type="dxa"/>
          </w:tcPr>
          <w:p w14:paraId="50C39471" w14:textId="3A721C22" w:rsidR="00C667A8" w:rsidRPr="00D15D67" w:rsidRDefault="00C667A8" w:rsidP="00C667A8">
            <w:pPr>
              <w:pStyle w:val="Frspaiere"/>
              <w:rPr>
                <w:rFonts w:cstheme="minorHAnsi"/>
                <w:b/>
                <w:i/>
              </w:rPr>
            </w:pPr>
            <w:r w:rsidRPr="00D15D67">
              <w:rPr>
                <w:rFonts w:cstheme="minorHAnsi"/>
                <w:shd w:val="clear" w:color="auto" w:fill="F6F6F6"/>
              </w:rPr>
              <w:lastRenderedPageBreak/>
              <w:t>(c)</w:t>
            </w:r>
          </w:p>
        </w:tc>
        <w:tc>
          <w:tcPr>
            <w:tcW w:w="7028" w:type="dxa"/>
          </w:tcPr>
          <w:p w14:paraId="7A22822C" w14:textId="46AE0BE8" w:rsidR="00C667A8" w:rsidRPr="00D15D67" w:rsidRDefault="00C667A8" w:rsidP="00C667A8">
            <w:pPr>
              <w:pStyle w:val="Frspaiere"/>
              <w:rPr>
                <w:rFonts w:cstheme="minorHAnsi"/>
                <w:b/>
                <w:bCs/>
                <w:i/>
                <w:shd w:val="clear" w:color="auto" w:fill="F6F6F6"/>
              </w:rPr>
            </w:pPr>
            <w:r w:rsidRPr="00D15D67">
              <w:rPr>
                <w:rFonts w:cstheme="minorHAnsi"/>
                <w:shd w:val="clear" w:color="auto" w:fill="F6F6F6"/>
              </w:rPr>
              <w:t>durata formării și frecvența cursurilor de perfecționare sunt adecvate obiectivelor formării;</w:t>
            </w:r>
          </w:p>
        </w:tc>
        <w:tc>
          <w:tcPr>
            <w:tcW w:w="2382" w:type="dxa"/>
          </w:tcPr>
          <w:p w14:paraId="18E8CAFF" w14:textId="77777777" w:rsidR="00C667A8" w:rsidRPr="00D15D67" w:rsidRDefault="00C667A8" w:rsidP="00C667A8">
            <w:pPr>
              <w:pStyle w:val="Frspaiere"/>
              <w:rPr>
                <w:rFonts w:cstheme="minorHAnsi"/>
                <w:color w:val="00B050"/>
              </w:rPr>
            </w:pPr>
          </w:p>
        </w:tc>
        <w:tc>
          <w:tcPr>
            <w:tcW w:w="2382" w:type="dxa"/>
          </w:tcPr>
          <w:p w14:paraId="35C0599A" w14:textId="77777777" w:rsidR="00C667A8" w:rsidRPr="00D15D67" w:rsidRDefault="00C667A8" w:rsidP="00C667A8">
            <w:pPr>
              <w:pStyle w:val="Frspaiere"/>
              <w:rPr>
                <w:rFonts w:cstheme="minorHAnsi"/>
                <w:color w:val="00B050"/>
              </w:rPr>
            </w:pPr>
          </w:p>
        </w:tc>
      </w:tr>
      <w:tr w:rsidR="00C667A8" w:rsidRPr="00D15D67" w14:paraId="5B1A22E1" w14:textId="77777777" w:rsidTr="00FF1C35">
        <w:tc>
          <w:tcPr>
            <w:tcW w:w="1066" w:type="dxa"/>
          </w:tcPr>
          <w:p w14:paraId="66272CF6" w14:textId="1E0BAF08" w:rsidR="00C667A8" w:rsidRPr="00D15D67" w:rsidRDefault="00C667A8" w:rsidP="00C667A8">
            <w:pPr>
              <w:pStyle w:val="Frspaiere"/>
              <w:rPr>
                <w:rFonts w:cstheme="minorHAnsi"/>
                <w:b/>
                <w:i/>
              </w:rPr>
            </w:pPr>
            <w:r w:rsidRPr="00D15D67">
              <w:rPr>
                <w:rFonts w:cstheme="minorHAnsi"/>
                <w:shd w:val="clear" w:color="auto" w:fill="F6F6F6"/>
              </w:rPr>
              <w:t>(d)</w:t>
            </w:r>
          </w:p>
        </w:tc>
        <w:tc>
          <w:tcPr>
            <w:tcW w:w="7028" w:type="dxa"/>
          </w:tcPr>
          <w:p w14:paraId="07F4C4AB" w14:textId="41468106" w:rsidR="00C667A8" w:rsidRPr="00D15D67" w:rsidRDefault="00C667A8" w:rsidP="00C667A8">
            <w:pPr>
              <w:pStyle w:val="Frspaiere"/>
              <w:rPr>
                <w:rFonts w:cstheme="minorHAnsi"/>
                <w:b/>
                <w:bCs/>
                <w:i/>
                <w:shd w:val="clear" w:color="auto" w:fill="F6F6F6"/>
              </w:rPr>
            </w:pPr>
            <w:proofErr w:type="gramStart"/>
            <w:r w:rsidRPr="00D15D67">
              <w:rPr>
                <w:rFonts w:cstheme="minorHAnsi"/>
                <w:shd w:val="clear" w:color="auto" w:fill="F6F6F6"/>
              </w:rPr>
              <w:t>se</w:t>
            </w:r>
            <w:proofErr w:type="gramEnd"/>
            <w:r w:rsidRPr="00D15D67">
              <w:rPr>
                <w:rFonts w:cstheme="minorHAnsi"/>
                <w:shd w:val="clear" w:color="auto" w:fill="F6F6F6"/>
              </w:rPr>
              <w:t xml:space="preserve"> păstrează evidențe pentru toți membrii personalului (a se vedea punctul 4.5.3. Controlul documentelor informative);</w:t>
            </w:r>
          </w:p>
        </w:tc>
        <w:tc>
          <w:tcPr>
            <w:tcW w:w="2382" w:type="dxa"/>
          </w:tcPr>
          <w:p w14:paraId="54298BCB" w14:textId="77777777" w:rsidR="00C667A8" w:rsidRPr="00D15D67" w:rsidRDefault="00C667A8" w:rsidP="00C667A8">
            <w:pPr>
              <w:pStyle w:val="Frspaiere"/>
              <w:rPr>
                <w:rFonts w:cstheme="minorHAnsi"/>
                <w:color w:val="00B050"/>
              </w:rPr>
            </w:pPr>
          </w:p>
        </w:tc>
        <w:tc>
          <w:tcPr>
            <w:tcW w:w="2382" w:type="dxa"/>
          </w:tcPr>
          <w:p w14:paraId="58E4C303" w14:textId="77777777" w:rsidR="00C667A8" w:rsidRPr="00D15D67" w:rsidRDefault="00C667A8" w:rsidP="00C667A8">
            <w:pPr>
              <w:pStyle w:val="Frspaiere"/>
              <w:rPr>
                <w:rFonts w:cstheme="minorHAnsi"/>
                <w:color w:val="00B050"/>
              </w:rPr>
            </w:pPr>
          </w:p>
        </w:tc>
      </w:tr>
      <w:tr w:rsidR="00C667A8" w:rsidRPr="00D15D67" w14:paraId="62BF89FA" w14:textId="77777777" w:rsidTr="00FF1C35">
        <w:tc>
          <w:tcPr>
            <w:tcW w:w="1066" w:type="dxa"/>
          </w:tcPr>
          <w:p w14:paraId="0002CDBE" w14:textId="48D0A915" w:rsidR="00C667A8" w:rsidRPr="00D15D67" w:rsidRDefault="00C667A8" w:rsidP="00C667A8">
            <w:pPr>
              <w:pStyle w:val="Frspaiere"/>
              <w:rPr>
                <w:rFonts w:cstheme="minorHAnsi"/>
                <w:b/>
                <w:i/>
              </w:rPr>
            </w:pPr>
            <w:r w:rsidRPr="00D15D67">
              <w:rPr>
                <w:rFonts w:cstheme="minorHAnsi"/>
                <w:shd w:val="clear" w:color="auto" w:fill="F6F6F6"/>
              </w:rPr>
              <w:t>(e)</w:t>
            </w:r>
          </w:p>
        </w:tc>
        <w:tc>
          <w:tcPr>
            <w:tcW w:w="7028" w:type="dxa"/>
          </w:tcPr>
          <w:p w14:paraId="069B9F22" w14:textId="07F365AC" w:rsidR="00C667A8" w:rsidRPr="00D15D67" w:rsidRDefault="00C667A8" w:rsidP="00C667A8">
            <w:pPr>
              <w:pStyle w:val="Frspaiere"/>
              <w:rPr>
                <w:rFonts w:cstheme="minorHAnsi"/>
                <w:b/>
                <w:bCs/>
                <w:i/>
                <w:shd w:val="clear" w:color="auto" w:fill="F6F6F6"/>
              </w:rPr>
            </w:pPr>
            <w:proofErr w:type="gramStart"/>
            <w:r w:rsidRPr="00D15D67">
              <w:rPr>
                <w:rFonts w:cstheme="minorHAnsi"/>
                <w:shd w:val="clear" w:color="auto" w:fill="F6F6F6"/>
              </w:rPr>
              <w:t>programul</w:t>
            </w:r>
            <w:proofErr w:type="gramEnd"/>
            <w:r w:rsidRPr="00D15D67">
              <w:rPr>
                <w:rFonts w:cstheme="minorHAnsi"/>
                <w:shd w:val="clear" w:color="auto" w:fill="F6F6F6"/>
              </w:rPr>
              <w:t xml:space="preserve"> de formare este reexaminat și auditat periodic (a se vedea punctul 6.2. Auditul intern) și, dacă este necesar, modificat (a se vedea punctul 5.4. Gestionarea modificărilor).</w:t>
            </w:r>
          </w:p>
        </w:tc>
        <w:tc>
          <w:tcPr>
            <w:tcW w:w="2382" w:type="dxa"/>
          </w:tcPr>
          <w:p w14:paraId="1B349C2B" w14:textId="77777777" w:rsidR="00C667A8" w:rsidRPr="00D15D67" w:rsidRDefault="00C667A8" w:rsidP="00C667A8">
            <w:pPr>
              <w:pStyle w:val="Frspaiere"/>
              <w:rPr>
                <w:rFonts w:cstheme="minorHAnsi"/>
                <w:color w:val="00B050"/>
              </w:rPr>
            </w:pPr>
          </w:p>
        </w:tc>
        <w:tc>
          <w:tcPr>
            <w:tcW w:w="2382" w:type="dxa"/>
          </w:tcPr>
          <w:p w14:paraId="4C57E380" w14:textId="77777777" w:rsidR="00C667A8" w:rsidRPr="00D15D67" w:rsidRDefault="00C667A8" w:rsidP="00C667A8">
            <w:pPr>
              <w:pStyle w:val="Frspaiere"/>
              <w:rPr>
                <w:rFonts w:cstheme="minorHAnsi"/>
                <w:color w:val="00B050"/>
              </w:rPr>
            </w:pPr>
          </w:p>
        </w:tc>
      </w:tr>
      <w:tr w:rsidR="00C667A8" w:rsidRPr="00D15D67" w14:paraId="34EC013B" w14:textId="77777777" w:rsidTr="00FF1C35">
        <w:tc>
          <w:tcPr>
            <w:tcW w:w="1066" w:type="dxa"/>
          </w:tcPr>
          <w:p w14:paraId="4B1E57A6" w14:textId="1F901F33" w:rsidR="00C667A8" w:rsidRPr="00D15D67" w:rsidRDefault="00C667A8" w:rsidP="00C667A8">
            <w:pPr>
              <w:pStyle w:val="Frspaiere"/>
              <w:rPr>
                <w:rFonts w:cstheme="minorHAnsi"/>
                <w:b/>
                <w:i/>
              </w:rPr>
            </w:pPr>
            <w:r w:rsidRPr="00D15D67">
              <w:rPr>
                <w:rFonts w:cstheme="minorHAnsi"/>
              </w:rPr>
              <w:t>4.2.3.</w:t>
            </w:r>
          </w:p>
        </w:tc>
        <w:tc>
          <w:tcPr>
            <w:tcW w:w="7028" w:type="dxa"/>
          </w:tcPr>
          <w:p w14:paraId="66156853" w14:textId="7709A557" w:rsidR="00C667A8" w:rsidRPr="00D15D67" w:rsidRDefault="00C667A8" w:rsidP="00C667A8">
            <w:pPr>
              <w:pStyle w:val="Frspaiere"/>
              <w:rPr>
                <w:rFonts w:cstheme="minorHAnsi"/>
                <w:b/>
                <w:bCs/>
                <w:i/>
                <w:shd w:val="clear" w:color="auto" w:fill="F6F6F6"/>
              </w:rPr>
            </w:pPr>
            <w:r w:rsidRPr="00D15D67">
              <w:rPr>
                <w:rFonts w:cstheme="minorHAnsi"/>
                <w:shd w:val="clear" w:color="auto" w:fill="F6F6F6"/>
              </w:rPr>
              <w:t>Se instituie măsuri privind întoarcerea la muncă a membrilor personalului în urma unor accidente/incidente sau a unor absențe îndelungate de la locul de muncă, asigurându-se inclusiv cursuri de formare suplimentare dacă se constată că este necesar.</w:t>
            </w:r>
          </w:p>
        </w:tc>
        <w:tc>
          <w:tcPr>
            <w:tcW w:w="2382" w:type="dxa"/>
          </w:tcPr>
          <w:p w14:paraId="5E501D01" w14:textId="77777777" w:rsidR="00C667A8" w:rsidRPr="00D15D67" w:rsidRDefault="00C667A8" w:rsidP="00C667A8">
            <w:pPr>
              <w:pStyle w:val="Frspaiere"/>
              <w:rPr>
                <w:rFonts w:cstheme="minorHAnsi"/>
                <w:color w:val="00B050"/>
              </w:rPr>
            </w:pPr>
          </w:p>
        </w:tc>
        <w:tc>
          <w:tcPr>
            <w:tcW w:w="2382" w:type="dxa"/>
          </w:tcPr>
          <w:p w14:paraId="42759BEF" w14:textId="77777777" w:rsidR="00C667A8" w:rsidRPr="00D15D67" w:rsidRDefault="00C667A8" w:rsidP="00C667A8">
            <w:pPr>
              <w:pStyle w:val="Frspaiere"/>
              <w:rPr>
                <w:rFonts w:cstheme="minorHAnsi"/>
                <w:color w:val="00B050"/>
              </w:rPr>
            </w:pPr>
          </w:p>
        </w:tc>
      </w:tr>
      <w:tr w:rsidR="00C667A8" w:rsidRPr="00D15D67" w14:paraId="45C17B8F" w14:textId="2C1322EF" w:rsidTr="00FF1C35">
        <w:tc>
          <w:tcPr>
            <w:tcW w:w="1066" w:type="dxa"/>
          </w:tcPr>
          <w:p w14:paraId="429BD4C2" w14:textId="77777777" w:rsidR="00C667A8" w:rsidRPr="00D15D67" w:rsidRDefault="00C667A8" w:rsidP="00C667A8">
            <w:pPr>
              <w:pStyle w:val="Frspaiere"/>
              <w:rPr>
                <w:rFonts w:cstheme="minorHAnsi"/>
                <w:b/>
                <w:i/>
              </w:rPr>
            </w:pPr>
            <w:r w:rsidRPr="00D15D67">
              <w:rPr>
                <w:rFonts w:cstheme="minorHAnsi"/>
                <w:b/>
                <w:i/>
              </w:rPr>
              <w:t>4.3.</w:t>
            </w:r>
          </w:p>
        </w:tc>
        <w:tc>
          <w:tcPr>
            <w:tcW w:w="7028" w:type="dxa"/>
          </w:tcPr>
          <w:p w14:paraId="6F3DE12D" w14:textId="77777777" w:rsidR="00C667A8" w:rsidRPr="00D15D67" w:rsidRDefault="00C667A8" w:rsidP="00C667A8">
            <w:pPr>
              <w:pStyle w:val="Frspaiere"/>
              <w:rPr>
                <w:rFonts w:cstheme="minorHAnsi"/>
                <w:b/>
                <w:i/>
              </w:rPr>
            </w:pPr>
            <w:r w:rsidRPr="00D15D67">
              <w:rPr>
                <w:rFonts w:cstheme="minorHAnsi"/>
                <w:b/>
                <w:bCs/>
                <w:i/>
                <w:shd w:val="clear" w:color="auto" w:fill="F6F6F6"/>
              </w:rPr>
              <w:t>Sensibilizarea</w:t>
            </w:r>
          </w:p>
        </w:tc>
        <w:tc>
          <w:tcPr>
            <w:tcW w:w="2382" w:type="dxa"/>
          </w:tcPr>
          <w:p w14:paraId="33F47F39" w14:textId="77777777" w:rsidR="00C667A8" w:rsidRPr="00D15D67" w:rsidRDefault="00C667A8" w:rsidP="00C667A8">
            <w:pPr>
              <w:pStyle w:val="Frspaiere"/>
              <w:rPr>
                <w:rFonts w:cstheme="minorHAnsi"/>
              </w:rPr>
            </w:pPr>
          </w:p>
        </w:tc>
        <w:tc>
          <w:tcPr>
            <w:tcW w:w="2382" w:type="dxa"/>
          </w:tcPr>
          <w:p w14:paraId="752FFEBE" w14:textId="77777777" w:rsidR="00C667A8" w:rsidRPr="00D15D67" w:rsidRDefault="00C667A8" w:rsidP="00C667A8">
            <w:pPr>
              <w:pStyle w:val="Frspaiere"/>
              <w:rPr>
                <w:rFonts w:cstheme="minorHAnsi"/>
              </w:rPr>
            </w:pPr>
          </w:p>
        </w:tc>
      </w:tr>
      <w:tr w:rsidR="00C667A8" w:rsidRPr="00D15D67" w14:paraId="7E4F7094" w14:textId="4D4CA9A5" w:rsidTr="00FF1C35">
        <w:tc>
          <w:tcPr>
            <w:tcW w:w="1066" w:type="dxa"/>
          </w:tcPr>
          <w:p w14:paraId="2AADEC3A" w14:textId="77777777" w:rsidR="00C667A8" w:rsidRPr="00D15D67" w:rsidRDefault="00C667A8" w:rsidP="00C667A8">
            <w:pPr>
              <w:pStyle w:val="Frspaiere"/>
              <w:rPr>
                <w:rFonts w:cstheme="minorHAnsi"/>
              </w:rPr>
            </w:pPr>
            <w:r w:rsidRPr="00D15D67">
              <w:rPr>
                <w:rFonts w:cstheme="minorHAnsi"/>
              </w:rPr>
              <w:t>4.3.1.</w:t>
            </w:r>
          </w:p>
        </w:tc>
        <w:tc>
          <w:tcPr>
            <w:tcW w:w="7028" w:type="dxa"/>
          </w:tcPr>
          <w:p w14:paraId="6D4C274A" w14:textId="77777777" w:rsidR="00C667A8" w:rsidRPr="00D15D67" w:rsidRDefault="00C667A8" w:rsidP="00C667A8">
            <w:pPr>
              <w:pStyle w:val="Frspaiere"/>
              <w:rPr>
                <w:rFonts w:cstheme="minorHAnsi"/>
              </w:rPr>
            </w:pPr>
            <w:r w:rsidRPr="00D15D67">
              <w:rPr>
                <w:rFonts w:cstheme="minorHAnsi"/>
                <w:shd w:val="clear" w:color="auto" w:fill="F6F6F6"/>
              </w:rPr>
              <w:t>Conducerea se asigură că membrii săi și ai personalului al cărui rol afectează siguranța sunt conștienți de relevanța, de importanța și de consecințele activităților lor și de modul în care contribuie la aplicarea corectă și la eficacitatea sistemului de management al siguranței, inclusiv la realizarea obiectivelor de siguranță (a se vedea punctul 3.2. Obiectivele de siguranță și planificarea).</w:t>
            </w:r>
          </w:p>
        </w:tc>
        <w:tc>
          <w:tcPr>
            <w:tcW w:w="2382" w:type="dxa"/>
            <w:vAlign w:val="center"/>
          </w:tcPr>
          <w:p w14:paraId="23D6B0F5" w14:textId="46B9401E" w:rsidR="00C667A8" w:rsidRPr="00D15D67" w:rsidRDefault="00C667A8" w:rsidP="00C667A8">
            <w:pPr>
              <w:pStyle w:val="Frspaiere"/>
              <w:rPr>
                <w:rFonts w:cstheme="minorHAnsi"/>
              </w:rPr>
            </w:pPr>
          </w:p>
        </w:tc>
        <w:tc>
          <w:tcPr>
            <w:tcW w:w="2382" w:type="dxa"/>
          </w:tcPr>
          <w:p w14:paraId="11150B11" w14:textId="77777777" w:rsidR="00C667A8" w:rsidRPr="00D15D67" w:rsidRDefault="00C667A8" w:rsidP="00C667A8">
            <w:pPr>
              <w:pStyle w:val="Frspaiere"/>
              <w:rPr>
                <w:rFonts w:cstheme="minorHAnsi"/>
              </w:rPr>
            </w:pPr>
          </w:p>
        </w:tc>
      </w:tr>
      <w:tr w:rsidR="00C667A8" w:rsidRPr="00D15D67" w14:paraId="530341DC" w14:textId="6F5642C5" w:rsidTr="00FF1C35">
        <w:tc>
          <w:tcPr>
            <w:tcW w:w="1066" w:type="dxa"/>
          </w:tcPr>
          <w:p w14:paraId="489EEC34" w14:textId="77777777" w:rsidR="00C667A8" w:rsidRPr="00D15D67" w:rsidRDefault="00C667A8" w:rsidP="00C667A8">
            <w:pPr>
              <w:pStyle w:val="Frspaiere"/>
              <w:rPr>
                <w:rFonts w:cstheme="minorHAnsi"/>
                <w:b/>
                <w:i/>
              </w:rPr>
            </w:pPr>
            <w:r w:rsidRPr="00D15D67">
              <w:rPr>
                <w:rFonts w:cstheme="minorHAnsi"/>
                <w:b/>
                <w:i/>
              </w:rPr>
              <w:t>4.4.</w:t>
            </w:r>
          </w:p>
        </w:tc>
        <w:tc>
          <w:tcPr>
            <w:tcW w:w="7028" w:type="dxa"/>
          </w:tcPr>
          <w:p w14:paraId="13D86C46" w14:textId="77777777" w:rsidR="00C667A8" w:rsidRPr="00D15D67" w:rsidRDefault="00C667A8" w:rsidP="00C667A8">
            <w:pPr>
              <w:pStyle w:val="Frspaiere"/>
              <w:rPr>
                <w:rFonts w:cstheme="minorHAnsi"/>
                <w:b/>
                <w:i/>
              </w:rPr>
            </w:pPr>
            <w:r w:rsidRPr="00D15D67">
              <w:rPr>
                <w:rFonts w:cstheme="minorHAnsi"/>
                <w:b/>
                <w:bCs/>
                <w:i/>
                <w:shd w:val="clear" w:color="auto" w:fill="F6F6F6"/>
              </w:rPr>
              <w:t>Informarea și comunicarea</w:t>
            </w:r>
          </w:p>
        </w:tc>
        <w:tc>
          <w:tcPr>
            <w:tcW w:w="2382" w:type="dxa"/>
          </w:tcPr>
          <w:p w14:paraId="70BE63B0" w14:textId="77777777" w:rsidR="00C667A8" w:rsidRPr="00D15D67" w:rsidRDefault="00C667A8" w:rsidP="00C667A8">
            <w:pPr>
              <w:pStyle w:val="Frspaiere"/>
              <w:rPr>
                <w:rFonts w:cstheme="minorHAnsi"/>
              </w:rPr>
            </w:pPr>
          </w:p>
        </w:tc>
        <w:tc>
          <w:tcPr>
            <w:tcW w:w="2382" w:type="dxa"/>
          </w:tcPr>
          <w:p w14:paraId="5B4C773A" w14:textId="77777777" w:rsidR="00C667A8" w:rsidRPr="00D15D67" w:rsidRDefault="00C667A8" w:rsidP="00C667A8">
            <w:pPr>
              <w:pStyle w:val="Frspaiere"/>
              <w:rPr>
                <w:rFonts w:cstheme="minorHAnsi"/>
              </w:rPr>
            </w:pPr>
          </w:p>
        </w:tc>
      </w:tr>
      <w:tr w:rsidR="00C667A8" w:rsidRPr="00D15D67" w14:paraId="3F18AF46" w14:textId="1F86C90F" w:rsidTr="00FF1C35">
        <w:tc>
          <w:tcPr>
            <w:tcW w:w="1066" w:type="dxa"/>
          </w:tcPr>
          <w:p w14:paraId="3F02768E" w14:textId="77777777" w:rsidR="00C667A8" w:rsidRPr="00D15D67" w:rsidRDefault="00C667A8" w:rsidP="00C667A8">
            <w:pPr>
              <w:pStyle w:val="Frspaiere"/>
              <w:rPr>
                <w:rFonts w:cstheme="minorHAnsi"/>
              </w:rPr>
            </w:pPr>
            <w:r w:rsidRPr="00D15D67">
              <w:rPr>
                <w:rFonts w:cstheme="minorHAnsi"/>
              </w:rPr>
              <w:t>4.4.1.</w:t>
            </w:r>
          </w:p>
        </w:tc>
        <w:tc>
          <w:tcPr>
            <w:tcW w:w="7028" w:type="dxa"/>
          </w:tcPr>
          <w:p w14:paraId="5C8AF30F" w14:textId="77777777" w:rsidR="00C667A8" w:rsidRPr="00D15D67" w:rsidRDefault="00C667A8" w:rsidP="00C667A8">
            <w:pPr>
              <w:pStyle w:val="Frspaiere"/>
              <w:rPr>
                <w:rFonts w:cstheme="minorHAnsi"/>
              </w:rPr>
            </w:pPr>
            <w:r w:rsidRPr="00D15D67">
              <w:rPr>
                <w:rFonts w:cstheme="minorHAnsi"/>
                <w:shd w:val="clear" w:color="auto" w:fill="F6F6F6"/>
              </w:rPr>
              <w:t xml:space="preserve">Organizația definește canale de comunicare adecvate pentru </w:t>
            </w:r>
            <w:proofErr w:type="gramStart"/>
            <w:r w:rsidRPr="00D15D67">
              <w:rPr>
                <w:rFonts w:cstheme="minorHAnsi"/>
                <w:shd w:val="clear" w:color="auto" w:fill="F6F6F6"/>
              </w:rPr>
              <w:t>a</w:t>
            </w:r>
            <w:proofErr w:type="gramEnd"/>
            <w:r w:rsidRPr="00D15D67">
              <w:rPr>
                <w:rFonts w:cstheme="minorHAnsi"/>
                <w:shd w:val="clear" w:color="auto" w:fill="F6F6F6"/>
              </w:rPr>
              <w:t xml:space="preserve"> asigura schimbul de informații legate de siguranță între diferitele niveluri ale organizației și între acestea și părțile interesate externe, inclusiv contractanți, parteneri și furnizori.</w:t>
            </w:r>
          </w:p>
        </w:tc>
        <w:tc>
          <w:tcPr>
            <w:tcW w:w="2382" w:type="dxa"/>
          </w:tcPr>
          <w:p w14:paraId="3D7B527F" w14:textId="4BDDAB52" w:rsidR="00C667A8" w:rsidRPr="00D15D67" w:rsidRDefault="00C667A8" w:rsidP="00C667A8">
            <w:pPr>
              <w:pStyle w:val="Frspaiere"/>
              <w:rPr>
                <w:rFonts w:cstheme="minorHAnsi"/>
              </w:rPr>
            </w:pPr>
          </w:p>
        </w:tc>
        <w:tc>
          <w:tcPr>
            <w:tcW w:w="2382" w:type="dxa"/>
          </w:tcPr>
          <w:p w14:paraId="10DC07E3" w14:textId="77777777" w:rsidR="00C667A8" w:rsidRPr="00D15D67" w:rsidRDefault="00C667A8" w:rsidP="00C667A8">
            <w:pPr>
              <w:pStyle w:val="Frspaiere"/>
              <w:rPr>
                <w:rFonts w:cstheme="minorHAnsi"/>
              </w:rPr>
            </w:pPr>
          </w:p>
        </w:tc>
      </w:tr>
      <w:tr w:rsidR="00C667A8" w:rsidRPr="00D15D67" w14:paraId="208F500A" w14:textId="64275539" w:rsidTr="00FF1C35">
        <w:tc>
          <w:tcPr>
            <w:tcW w:w="1066" w:type="dxa"/>
          </w:tcPr>
          <w:p w14:paraId="3108E1CE" w14:textId="77777777" w:rsidR="00C667A8" w:rsidRPr="00D15D67" w:rsidRDefault="00C667A8" w:rsidP="00C667A8">
            <w:pPr>
              <w:pStyle w:val="Frspaiere"/>
              <w:rPr>
                <w:rFonts w:cstheme="minorHAnsi"/>
              </w:rPr>
            </w:pPr>
            <w:r w:rsidRPr="00D15D67">
              <w:rPr>
                <w:rFonts w:cstheme="minorHAnsi"/>
              </w:rPr>
              <w:t>4.4.2.</w:t>
            </w:r>
          </w:p>
        </w:tc>
        <w:tc>
          <w:tcPr>
            <w:tcW w:w="7028" w:type="dxa"/>
          </w:tcPr>
          <w:p w14:paraId="3CCB595A" w14:textId="77777777" w:rsidR="00C667A8" w:rsidRPr="00D15D67" w:rsidRDefault="00C667A8" w:rsidP="00C667A8">
            <w:pPr>
              <w:pStyle w:val="Frspaiere"/>
              <w:rPr>
                <w:rFonts w:cstheme="minorHAnsi"/>
              </w:rPr>
            </w:pPr>
            <w:r w:rsidRPr="00D15D67">
              <w:rPr>
                <w:rFonts w:cstheme="minorHAnsi"/>
                <w:shd w:val="clear" w:color="auto" w:fill="F6F6F6"/>
              </w:rPr>
              <w:t>Pentru a se asigura că factorii de decizie primesc informațiile legate de siguranță, organizația gestionează identificarea, recepționarea, prelucrarea, generarea și difuzarea acestor informații.</w:t>
            </w:r>
          </w:p>
        </w:tc>
        <w:tc>
          <w:tcPr>
            <w:tcW w:w="2382" w:type="dxa"/>
          </w:tcPr>
          <w:p w14:paraId="602FB067" w14:textId="12023C43" w:rsidR="00C667A8" w:rsidRPr="000079B3" w:rsidRDefault="00C667A8" w:rsidP="00C667A8">
            <w:pPr>
              <w:pStyle w:val="Frspaiere"/>
              <w:rPr>
                <w:rFonts w:cstheme="minorHAnsi"/>
                <w:color w:val="000000" w:themeColor="text1"/>
              </w:rPr>
            </w:pPr>
          </w:p>
        </w:tc>
        <w:tc>
          <w:tcPr>
            <w:tcW w:w="2382" w:type="dxa"/>
          </w:tcPr>
          <w:p w14:paraId="53FD49AB" w14:textId="77777777" w:rsidR="00C667A8" w:rsidRPr="000079B3" w:rsidRDefault="00C667A8" w:rsidP="00C667A8">
            <w:pPr>
              <w:pStyle w:val="Frspaiere"/>
              <w:rPr>
                <w:rFonts w:cstheme="minorHAnsi"/>
                <w:color w:val="000000" w:themeColor="text1"/>
              </w:rPr>
            </w:pPr>
          </w:p>
        </w:tc>
      </w:tr>
      <w:tr w:rsidR="00BD7538" w:rsidRPr="00D15D67" w14:paraId="51EB39CF" w14:textId="77777777" w:rsidTr="00FF1C35">
        <w:tc>
          <w:tcPr>
            <w:tcW w:w="1066" w:type="dxa"/>
          </w:tcPr>
          <w:p w14:paraId="6F27A971" w14:textId="3D23DB56" w:rsidR="00BD7538" w:rsidRPr="00D15D67" w:rsidRDefault="00BD7538" w:rsidP="00BD7538">
            <w:pPr>
              <w:pStyle w:val="Frspaiere"/>
              <w:rPr>
                <w:rFonts w:cstheme="minorHAnsi"/>
              </w:rPr>
            </w:pPr>
            <w:r w:rsidRPr="00D15D67">
              <w:rPr>
                <w:rFonts w:cstheme="minorHAnsi"/>
              </w:rPr>
              <w:t>4.4.3.</w:t>
            </w:r>
          </w:p>
        </w:tc>
        <w:tc>
          <w:tcPr>
            <w:tcW w:w="7028" w:type="dxa"/>
          </w:tcPr>
          <w:p w14:paraId="5F9C3CF3" w14:textId="23A24869" w:rsidR="00BD7538" w:rsidRPr="00D15D67" w:rsidRDefault="00BD7538" w:rsidP="00BD7538">
            <w:pPr>
              <w:pStyle w:val="Frspaiere"/>
              <w:rPr>
                <w:rFonts w:cstheme="minorHAnsi"/>
                <w:shd w:val="clear" w:color="auto" w:fill="F6F6F6"/>
              </w:rPr>
            </w:pPr>
            <w:r w:rsidRPr="00D15D67">
              <w:rPr>
                <w:rFonts w:cstheme="minorHAnsi"/>
                <w:shd w:val="clear" w:color="auto" w:fill="F6F6F6"/>
              </w:rPr>
              <w:t>Organizația se asigură că informațiile legate de siguranță sunt:</w:t>
            </w:r>
          </w:p>
        </w:tc>
        <w:tc>
          <w:tcPr>
            <w:tcW w:w="2382" w:type="dxa"/>
          </w:tcPr>
          <w:p w14:paraId="07DB1B82" w14:textId="77777777" w:rsidR="00BD7538" w:rsidRPr="000079B3" w:rsidRDefault="00BD7538" w:rsidP="00BD7538">
            <w:pPr>
              <w:pStyle w:val="Frspaiere"/>
              <w:rPr>
                <w:rFonts w:cstheme="minorHAnsi"/>
                <w:color w:val="000000" w:themeColor="text1"/>
              </w:rPr>
            </w:pPr>
          </w:p>
        </w:tc>
        <w:tc>
          <w:tcPr>
            <w:tcW w:w="2382" w:type="dxa"/>
          </w:tcPr>
          <w:p w14:paraId="7BBB0CE9" w14:textId="77777777" w:rsidR="00BD7538" w:rsidRPr="000079B3" w:rsidRDefault="00BD7538" w:rsidP="00BD7538">
            <w:pPr>
              <w:pStyle w:val="Frspaiere"/>
              <w:rPr>
                <w:rFonts w:cstheme="minorHAnsi"/>
                <w:color w:val="000000" w:themeColor="text1"/>
              </w:rPr>
            </w:pPr>
          </w:p>
        </w:tc>
      </w:tr>
      <w:tr w:rsidR="00BD7538" w:rsidRPr="00D15D67" w14:paraId="56282BDF" w14:textId="77777777" w:rsidTr="00FF1C35">
        <w:tc>
          <w:tcPr>
            <w:tcW w:w="1066" w:type="dxa"/>
          </w:tcPr>
          <w:p w14:paraId="60911796" w14:textId="23C0B9A4" w:rsidR="00BD7538" w:rsidRPr="00D15D67" w:rsidRDefault="00BD7538" w:rsidP="00BD7538">
            <w:pPr>
              <w:pStyle w:val="Frspaiere"/>
              <w:rPr>
                <w:rFonts w:cstheme="minorHAnsi"/>
              </w:rPr>
            </w:pPr>
            <w:r w:rsidRPr="00D15D67">
              <w:rPr>
                <w:rFonts w:cstheme="minorHAnsi"/>
                <w:shd w:val="clear" w:color="auto" w:fill="F6F6F6"/>
              </w:rPr>
              <w:t>(a)</w:t>
            </w:r>
          </w:p>
        </w:tc>
        <w:tc>
          <w:tcPr>
            <w:tcW w:w="7028" w:type="dxa"/>
          </w:tcPr>
          <w:p w14:paraId="3942C55C" w14:textId="339E85B8" w:rsidR="00BD7538" w:rsidRPr="00D15D67" w:rsidRDefault="00BD7538" w:rsidP="00BD7538">
            <w:pPr>
              <w:pStyle w:val="Frspaiere"/>
              <w:rPr>
                <w:rFonts w:cstheme="minorHAnsi"/>
                <w:shd w:val="clear" w:color="auto" w:fill="F6F6F6"/>
              </w:rPr>
            </w:pPr>
            <w:r w:rsidRPr="00D15D67">
              <w:rPr>
                <w:rFonts w:cstheme="minorHAnsi"/>
                <w:shd w:val="clear" w:color="auto" w:fill="F6F6F6"/>
              </w:rPr>
              <w:t>relevante, complete și inteligibile pentru utilizatorii vizați;</w:t>
            </w:r>
          </w:p>
        </w:tc>
        <w:tc>
          <w:tcPr>
            <w:tcW w:w="2382" w:type="dxa"/>
          </w:tcPr>
          <w:p w14:paraId="519A3B87" w14:textId="77777777" w:rsidR="00BD7538" w:rsidRPr="000079B3" w:rsidRDefault="00BD7538" w:rsidP="00BD7538">
            <w:pPr>
              <w:pStyle w:val="Frspaiere"/>
              <w:rPr>
                <w:rFonts w:cstheme="minorHAnsi"/>
                <w:color w:val="000000" w:themeColor="text1"/>
              </w:rPr>
            </w:pPr>
          </w:p>
        </w:tc>
        <w:tc>
          <w:tcPr>
            <w:tcW w:w="2382" w:type="dxa"/>
          </w:tcPr>
          <w:p w14:paraId="24EA9378" w14:textId="77777777" w:rsidR="00BD7538" w:rsidRPr="000079B3" w:rsidRDefault="00BD7538" w:rsidP="00BD7538">
            <w:pPr>
              <w:pStyle w:val="Frspaiere"/>
              <w:rPr>
                <w:rFonts w:cstheme="minorHAnsi"/>
                <w:color w:val="000000" w:themeColor="text1"/>
              </w:rPr>
            </w:pPr>
          </w:p>
        </w:tc>
      </w:tr>
      <w:tr w:rsidR="00BD7538" w:rsidRPr="00D15D67" w14:paraId="29F223A3" w14:textId="77777777" w:rsidTr="00FF1C35">
        <w:tc>
          <w:tcPr>
            <w:tcW w:w="1066" w:type="dxa"/>
          </w:tcPr>
          <w:p w14:paraId="71888010" w14:textId="637CC613" w:rsidR="00BD7538" w:rsidRPr="00D15D67" w:rsidRDefault="00BD7538" w:rsidP="00BD7538">
            <w:pPr>
              <w:pStyle w:val="Frspaiere"/>
              <w:rPr>
                <w:rFonts w:cstheme="minorHAnsi"/>
              </w:rPr>
            </w:pPr>
            <w:r w:rsidRPr="00D15D67">
              <w:rPr>
                <w:rFonts w:cstheme="minorHAnsi"/>
                <w:shd w:val="clear" w:color="auto" w:fill="F6F6F6"/>
              </w:rPr>
              <w:t>(b)</w:t>
            </w:r>
          </w:p>
        </w:tc>
        <w:tc>
          <w:tcPr>
            <w:tcW w:w="7028" w:type="dxa"/>
          </w:tcPr>
          <w:p w14:paraId="1CA5E173" w14:textId="44C7A5C3" w:rsidR="00BD7538" w:rsidRPr="00D15D67" w:rsidRDefault="00BD7538" w:rsidP="00BD7538">
            <w:pPr>
              <w:pStyle w:val="Frspaiere"/>
              <w:rPr>
                <w:rFonts w:cstheme="minorHAnsi"/>
                <w:shd w:val="clear" w:color="auto" w:fill="F6F6F6"/>
              </w:rPr>
            </w:pPr>
            <w:r w:rsidRPr="00D15D67">
              <w:rPr>
                <w:rFonts w:cstheme="minorHAnsi"/>
                <w:shd w:val="clear" w:color="auto" w:fill="F6F6F6"/>
              </w:rPr>
              <w:t>valabile;</w:t>
            </w:r>
          </w:p>
        </w:tc>
        <w:tc>
          <w:tcPr>
            <w:tcW w:w="2382" w:type="dxa"/>
          </w:tcPr>
          <w:p w14:paraId="22C6B818" w14:textId="77777777" w:rsidR="00BD7538" w:rsidRPr="000079B3" w:rsidRDefault="00BD7538" w:rsidP="00BD7538">
            <w:pPr>
              <w:pStyle w:val="Frspaiere"/>
              <w:rPr>
                <w:rFonts w:cstheme="minorHAnsi"/>
                <w:color w:val="000000" w:themeColor="text1"/>
              </w:rPr>
            </w:pPr>
          </w:p>
        </w:tc>
        <w:tc>
          <w:tcPr>
            <w:tcW w:w="2382" w:type="dxa"/>
          </w:tcPr>
          <w:p w14:paraId="3C9136DA" w14:textId="77777777" w:rsidR="00BD7538" w:rsidRPr="000079B3" w:rsidRDefault="00BD7538" w:rsidP="00BD7538">
            <w:pPr>
              <w:pStyle w:val="Frspaiere"/>
              <w:rPr>
                <w:rFonts w:cstheme="minorHAnsi"/>
                <w:color w:val="000000" w:themeColor="text1"/>
              </w:rPr>
            </w:pPr>
          </w:p>
        </w:tc>
      </w:tr>
      <w:tr w:rsidR="00BD7538" w:rsidRPr="00D15D67" w14:paraId="041D1C15" w14:textId="77777777" w:rsidTr="00FF1C35">
        <w:tc>
          <w:tcPr>
            <w:tcW w:w="1066" w:type="dxa"/>
          </w:tcPr>
          <w:p w14:paraId="0505039A" w14:textId="3A2F0208" w:rsidR="00BD7538" w:rsidRPr="00D15D67" w:rsidRDefault="00BD7538" w:rsidP="00BD7538">
            <w:pPr>
              <w:pStyle w:val="Frspaiere"/>
              <w:rPr>
                <w:rFonts w:cstheme="minorHAnsi"/>
              </w:rPr>
            </w:pPr>
            <w:r w:rsidRPr="00D15D67">
              <w:rPr>
                <w:rFonts w:cstheme="minorHAnsi"/>
                <w:shd w:val="clear" w:color="auto" w:fill="F6F6F6"/>
              </w:rPr>
              <w:t>(c)</w:t>
            </w:r>
          </w:p>
        </w:tc>
        <w:tc>
          <w:tcPr>
            <w:tcW w:w="7028" w:type="dxa"/>
          </w:tcPr>
          <w:p w14:paraId="2C67E265" w14:textId="386DBEBB" w:rsidR="00BD7538" w:rsidRPr="00D15D67" w:rsidRDefault="00BD7538" w:rsidP="00BD7538">
            <w:pPr>
              <w:pStyle w:val="Frspaiere"/>
              <w:rPr>
                <w:rFonts w:cstheme="minorHAnsi"/>
                <w:shd w:val="clear" w:color="auto" w:fill="F6F6F6"/>
              </w:rPr>
            </w:pPr>
            <w:r w:rsidRPr="00D15D67">
              <w:rPr>
                <w:rFonts w:cstheme="minorHAnsi"/>
                <w:shd w:val="clear" w:color="auto" w:fill="F6F6F6"/>
              </w:rPr>
              <w:t>exacte;</w:t>
            </w:r>
          </w:p>
        </w:tc>
        <w:tc>
          <w:tcPr>
            <w:tcW w:w="2382" w:type="dxa"/>
          </w:tcPr>
          <w:p w14:paraId="28650B8D" w14:textId="77777777" w:rsidR="00BD7538" w:rsidRPr="000079B3" w:rsidRDefault="00BD7538" w:rsidP="00BD7538">
            <w:pPr>
              <w:pStyle w:val="Frspaiere"/>
              <w:rPr>
                <w:rFonts w:cstheme="minorHAnsi"/>
                <w:color w:val="000000" w:themeColor="text1"/>
              </w:rPr>
            </w:pPr>
          </w:p>
        </w:tc>
        <w:tc>
          <w:tcPr>
            <w:tcW w:w="2382" w:type="dxa"/>
          </w:tcPr>
          <w:p w14:paraId="4778E605" w14:textId="77777777" w:rsidR="00BD7538" w:rsidRPr="000079B3" w:rsidRDefault="00BD7538" w:rsidP="00BD7538">
            <w:pPr>
              <w:pStyle w:val="Frspaiere"/>
              <w:rPr>
                <w:rFonts w:cstheme="minorHAnsi"/>
                <w:color w:val="000000" w:themeColor="text1"/>
              </w:rPr>
            </w:pPr>
          </w:p>
        </w:tc>
      </w:tr>
      <w:tr w:rsidR="00BD7538" w:rsidRPr="00D15D67" w14:paraId="2C2DB1F0" w14:textId="77777777" w:rsidTr="00FF1C35">
        <w:tc>
          <w:tcPr>
            <w:tcW w:w="1066" w:type="dxa"/>
          </w:tcPr>
          <w:p w14:paraId="0E4AE21C" w14:textId="653ACCE5" w:rsidR="00BD7538" w:rsidRPr="00D15D67" w:rsidRDefault="00BD7538" w:rsidP="00BD7538">
            <w:pPr>
              <w:pStyle w:val="Frspaiere"/>
              <w:rPr>
                <w:rFonts w:cstheme="minorHAnsi"/>
              </w:rPr>
            </w:pPr>
            <w:r w:rsidRPr="00D15D67">
              <w:rPr>
                <w:rFonts w:cstheme="minorHAnsi"/>
                <w:shd w:val="clear" w:color="auto" w:fill="F6F6F6"/>
              </w:rPr>
              <w:t>(d)</w:t>
            </w:r>
          </w:p>
        </w:tc>
        <w:tc>
          <w:tcPr>
            <w:tcW w:w="7028" w:type="dxa"/>
          </w:tcPr>
          <w:p w14:paraId="69D0FCB9" w14:textId="1BD3598A" w:rsidR="00BD7538" w:rsidRPr="00D15D67" w:rsidRDefault="00BD7538" w:rsidP="00BD7538">
            <w:pPr>
              <w:pStyle w:val="Frspaiere"/>
              <w:rPr>
                <w:rFonts w:cstheme="minorHAnsi"/>
                <w:shd w:val="clear" w:color="auto" w:fill="F6F6F6"/>
              </w:rPr>
            </w:pPr>
            <w:r w:rsidRPr="00D15D67">
              <w:rPr>
                <w:rFonts w:cstheme="minorHAnsi"/>
                <w:shd w:val="clear" w:color="auto" w:fill="F6F6F6"/>
              </w:rPr>
              <w:t>consecvente;</w:t>
            </w:r>
          </w:p>
        </w:tc>
        <w:tc>
          <w:tcPr>
            <w:tcW w:w="2382" w:type="dxa"/>
          </w:tcPr>
          <w:p w14:paraId="117C3A06" w14:textId="77777777" w:rsidR="00BD7538" w:rsidRPr="000079B3" w:rsidRDefault="00BD7538" w:rsidP="00BD7538">
            <w:pPr>
              <w:pStyle w:val="Frspaiere"/>
              <w:rPr>
                <w:rFonts w:cstheme="minorHAnsi"/>
                <w:color w:val="000000" w:themeColor="text1"/>
              </w:rPr>
            </w:pPr>
          </w:p>
        </w:tc>
        <w:tc>
          <w:tcPr>
            <w:tcW w:w="2382" w:type="dxa"/>
          </w:tcPr>
          <w:p w14:paraId="65CAB279" w14:textId="77777777" w:rsidR="00BD7538" w:rsidRPr="000079B3" w:rsidRDefault="00BD7538" w:rsidP="00BD7538">
            <w:pPr>
              <w:pStyle w:val="Frspaiere"/>
              <w:rPr>
                <w:rFonts w:cstheme="minorHAnsi"/>
                <w:color w:val="000000" w:themeColor="text1"/>
              </w:rPr>
            </w:pPr>
          </w:p>
        </w:tc>
      </w:tr>
      <w:tr w:rsidR="00BD7538" w:rsidRPr="00D15D67" w14:paraId="2F307610" w14:textId="77777777" w:rsidTr="00FF1C35">
        <w:tc>
          <w:tcPr>
            <w:tcW w:w="1066" w:type="dxa"/>
          </w:tcPr>
          <w:p w14:paraId="391D5F5F" w14:textId="161ECFA3" w:rsidR="00BD7538" w:rsidRPr="00D15D67" w:rsidRDefault="00BD7538" w:rsidP="00BD7538">
            <w:pPr>
              <w:pStyle w:val="Frspaiere"/>
              <w:rPr>
                <w:rFonts w:cstheme="minorHAnsi"/>
              </w:rPr>
            </w:pPr>
            <w:r w:rsidRPr="00D15D67">
              <w:rPr>
                <w:rFonts w:cstheme="minorHAnsi"/>
                <w:shd w:val="clear" w:color="auto" w:fill="F6F6F6"/>
              </w:rPr>
              <w:t>(e)</w:t>
            </w:r>
          </w:p>
        </w:tc>
        <w:tc>
          <w:tcPr>
            <w:tcW w:w="7028" w:type="dxa"/>
          </w:tcPr>
          <w:p w14:paraId="36E08BF1" w14:textId="37106526" w:rsidR="00BD7538" w:rsidRPr="00D15D67" w:rsidRDefault="00BD7538" w:rsidP="00BD7538">
            <w:pPr>
              <w:pStyle w:val="Frspaiere"/>
              <w:rPr>
                <w:rFonts w:cstheme="minorHAnsi"/>
                <w:shd w:val="clear" w:color="auto" w:fill="F6F6F6"/>
              </w:rPr>
            </w:pPr>
            <w:proofErr w:type="gramStart"/>
            <w:r w:rsidRPr="00D15D67">
              <w:rPr>
                <w:rFonts w:cstheme="minorHAnsi"/>
                <w:shd w:val="clear" w:color="auto" w:fill="F6F6F6"/>
              </w:rPr>
              <w:t>controlate</w:t>
            </w:r>
            <w:proofErr w:type="gramEnd"/>
            <w:r w:rsidRPr="00D15D67">
              <w:rPr>
                <w:rFonts w:cstheme="minorHAnsi"/>
                <w:shd w:val="clear" w:color="auto" w:fill="F6F6F6"/>
              </w:rPr>
              <w:t xml:space="preserve"> (a se vedea punctul 4.5.3. Controlul documentelor informative);</w:t>
            </w:r>
          </w:p>
        </w:tc>
        <w:tc>
          <w:tcPr>
            <w:tcW w:w="2382" w:type="dxa"/>
          </w:tcPr>
          <w:p w14:paraId="5F655A84" w14:textId="77777777" w:rsidR="00BD7538" w:rsidRPr="000079B3" w:rsidRDefault="00BD7538" w:rsidP="00BD7538">
            <w:pPr>
              <w:pStyle w:val="Frspaiere"/>
              <w:rPr>
                <w:rFonts w:cstheme="minorHAnsi"/>
                <w:color w:val="000000" w:themeColor="text1"/>
              </w:rPr>
            </w:pPr>
          </w:p>
        </w:tc>
        <w:tc>
          <w:tcPr>
            <w:tcW w:w="2382" w:type="dxa"/>
          </w:tcPr>
          <w:p w14:paraId="4E4E5C1C" w14:textId="77777777" w:rsidR="00BD7538" w:rsidRPr="000079B3" w:rsidRDefault="00BD7538" w:rsidP="00BD7538">
            <w:pPr>
              <w:pStyle w:val="Frspaiere"/>
              <w:rPr>
                <w:rFonts w:cstheme="minorHAnsi"/>
                <w:color w:val="000000" w:themeColor="text1"/>
              </w:rPr>
            </w:pPr>
          </w:p>
        </w:tc>
      </w:tr>
      <w:tr w:rsidR="00BD7538" w:rsidRPr="00D15D67" w14:paraId="611BB82F" w14:textId="77777777" w:rsidTr="00FF1C35">
        <w:tc>
          <w:tcPr>
            <w:tcW w:w="1066" w:type="dxa"/>
          </w:tcPr>
          <w:p w14:paraId="6613D2B2" w14:textId="0B0540D8" w:rsidR="00BD7538" w:rsidRPr="00D15D67" w:rsidRDefault="00BD7538" w:rsidP="00BD7538">
            <w:pPr>
              <w:pStyle w:val="Frspaiere"/>
              <w:rPr>
                <w:rFonts w:cstheme="minorHAnsi"/>
              </w:rPr>
            </w:pPr>
            <w:r w:rsidRPr="00D15D67">
              <w:rPr>
                <w:rFonts w:cstheme="minorHAnsi"/>
                <w:shd w:val="clear" w:color="auto" w:fill="F6F6F6"/>
              </w:rPr>
              <w:t>(f)</w:t>
            </w:r>
          </w:p>
        </w:tc>
        <w:tc>
          <w:tcPr>
            <w:tcW w:w="7028" w:type="dxa"/>
          </w:tcPr>
          <w:p w14:paraId="2186DD18" w14:textId="6395505F" w:rsidR="00BD7538" w:rsidRPr="00D15D67" w:rsidRDefault="00BD7538" w:rsidP="00BD7538">
            <w:pPr>
              <w:pStyle w:val="Frspaiere"/>
              <w:rPr>
                <w:rFonts w:cstheme="minorHAnsi"/>
                <w:shd w:val="clear" w:color="auto" w:fill="F6F6F6"/>
              </w:rPr>
            </w:pPr>
            <w:r w:rsidRPr="00D15D67">
              <w:rPr>
                <w:rFonts w:cstheme="minorHAnsi"/>
                <w:shd w:val="clear" w:color="auto" w:fill="F6F6F6"/>
              </w:rPr>
              <w:t>comunicate înainte de a intra în vigoare;</w:t>
            </w:r>
          </w:p>
        </w:tc>
        <w:tc>
          <w:tcPr>
            <w:tcW w:w="2382" w:type="dxa"/>
          </w:tcPr>
          <w:p w14:paraId="4DDCA0CF" w14:textId="77777777" w:rsidR="00BD7538" w:rsidRPr="000079B3" w:rsidRDefault="00BD7538" w:rsidP="00BD7538">
            <w:pPr>
              <w:pStyle w:val="Frspaiere"/>
              <w:rPr>
                <w:rFonts w:cstheme="minorHAnsi"/>
                <w:color w:val="000000" w:themeColor="text1"/>
              </w:rPr>
            </w:pPr>
          </w:p>
        </w:tc>
        <w:tc>
          <w:tcPr>
            <w:tcW w:w="2382" w:type="dxa"/>
          </w:tcPr>
          <w:p w14:paraId="2411FCCB" w14:textId="77777777" w:rsidR="00BD7538" w:rsidRPr="000079B3" w:rsidRDefault="00BD7538" w:rsidP="00BD7538">
            <w:pPr>
              <w:pStyle w:val="Frspaiere"/>
              <w:rPr>
                <w:rFonts w:cstheme="minorHAnsi"/>
                <w:color w:val="000000" w:themeColor="text1"/>
              </w:rPr>
            </w:pPr>
          </w:p>
        </w:tc>
      </w:tr>
      <w:tr w:rsidR="00BD7538" w:rsidRPr="00D15D67" w14:paraId="542E9876" w14:textId="77777777" w:rsidTr="00FF1C35">
        <w:tc>
          <w:tcPr>
            <w:tcW w:w="1066" w:type="dxa"/>
          </w:tcPr>
          <w:p w14:paraId="05A7A24F" w14:textId="7239254D" w:rsidR="00BD7538" w:rsidRPr="00D15D67" w:rsidRDefault="00BD7538" w:rsidP="00BD7538">
            <w:pPr>
              <w:pStyle w:val="Frspaiere"/>
              <w:rPr>
                <w:rFonts w:cstheme="minorHAnsi"/>
              </w:rPr>
            </w:pPr>
            <w:r w:rsidRPr="00D15D67">
              <w:rPr>
                <w:rFonts w:cstheme="minorHAnsi"/>
                <w:shd w:val="clear" w:color="auto" w:fill="F6F6F6"/>
              </w:rPr>
              <w:t>(g)</w:t>
            </w:r>
          </w:p>
        </w:tc>
        <w:tc>
          <w:tcPr>
            <w:tcW w:w="7028" w:type="dxa"/>
          </w:tcPr>
          <w:p w14:paraId="0B0A5E42" w14:textId="1558DE2E" w:rsidR="00BD7538" w:rsidRPr="00D15D67" w:rsidRDefault="00BD7538" w:rsidP="00BD7538">
            <w:pPr>
              <w:pStyle w:val="Frspaiere"/>
              <w:rPr>
                <w:rFonts w:cstheme="minorHAnsi"/>
                <w:shd w:val="clear" w:color="auto" w:fill="F6F6F6"/>
              </w:rPr>
            </w:pPr>
            <w:r w:rsidRPr="00D15D67">
              <w:rPr>
                <w:rFonts w:cstheme="minorHAnsi"/>
                <w:shd w:val="clear" w:color="auto" w:fill="F6F6F6"/>
              </w:rPr>
              <w:t>recepționate și înțelese.</w:t>
            </w:r>
          </w:p>
        </w:tc>
        <w:tc>
          <w:tcPr>
            <w:tcW w:w="2382" w:type="dxa"/>
          </w:tcPr>
          <w:p w14:paraId="27CECE3D" w14:textId="77777777" w:rsidR="00BD7538" w:rsidRPr="000079B3" w:rsidRDefault="00BD7538" w:rsidP="00BD7538">
            <w:pPr>
              <w:pStyle w:val="Frspaiere"/>
              <w:rPr>
                <w:rFonts w:cstheme="minorHAnsi"/>
                <w:color w:val="000000" w:themeColor="text1"/>
              </w:rPr>
            </w:pPr>
          </w:p>
        </w:tc>
        <w:tc>
          <w:tcPr>
            <w:tcW w:w="2382" w:type="dxa"/>
          </w:tcPr>
          <w:p w14:paraId="43CABFD8" w14:textId="77777777" w:rsidR="00BD7538" w:rsidRPr="000079B3" w:rsidRDefault="00BD7538" w:rsidP="00BD7538">
            <w:pPr>
              <w:pStyle w:val="Frspaiere"/>
              <w:rPr>
                <w:rFonts w:cstheme="minorHAnsi"/>
                <w:color w:val="000000" w:themeColor="text1"/>
              </w:rPr>
            </w:pPr>
          </w:p>
        </w:tc>
      </w:tr>
      <w:tr w:rsidR="00BD7538" w:rsidRPr="00D15D67" w14:paraId="29EF2F21" w14:textId="7FFB2835" w:rsidTr="00FF1C35">
        <w:tc>
          <w:tcPr>
            <w:tcW w:w="1066" w:type="dxa"/>
          </w:tcPr>
          <w:p w14:paraId="23FEC658" w14:textId="77777777" w:rsidR="00BD7538" w:rsidRPr="00D15D67" w:rsidRDefault="00BD7538" w:rsidP="00BD7538">
            <w:pPr>
              <w:pStyle w:val="Frspaiere"/>
              <w:rPr>
                <w:rFonts w:cstheme="minorHAnsi"/>
                <w:b/>
                <w:i/>
              </w:rPr>
            </w:pPr>
            <w:r w:rsidRPr="00D15D67">
              <w:rPr>
                <w:rFonts w:cstheme="minorHAnsi"/>
                <w:b/>
                <w:i/>
              </w:rPr>
              <w:t>4.5.</w:t>
            </w:r>
          </w:p>
        </w:tc>
        <w:tc>
          <w:tcPr>
            <w:tcW w:w="7028" w:type="dxa"/>
          </w:tcPr>
          <w:p w14:paraId="000BE78D" w14:textId="77777777" w:rsidR="00BD7538" w:rsidRPr="00D15D67" w:rsidRDefault="00BD7538" w:rsidP="00BD7538">
            <w:pPr>
              <w:pStyle w:val="Frspaiere"/>
              <w:rPr>
                <w:rFonts w:cstheme="minorHAnsi"/>
                <w:b/>
                <w:i/>
              </w:rPr>
            </w:pPr>
            <w:r w:rsidRPr="00D15D67">
              <w:rPr>
                <w:rFonts w:cstheme="minorHAnsi"/>
                <w:b/>
                <w:bCs/>
                <w:i/>
                <w:shd w:val="clear" w:color="auto" w:fill="F6F6F6"/>
              </w:rPr>
              <w:t>Documentele informative</w:t>
            </w:r>
          </w:p>
        </w:tc>
        <w:tc>
          <w:tcPr>
            <w:tcW w:w="2382" w:type="dxa"/>
          </w:tcPr>
          <w:p w14:paraId="63BECDEF" w14:textId="77777777" w:rsidR="00BD7538" w:rsidRPr="00D15D67" w:rsidRDefault="00BD7538" w:rsidP="00BD7538">
            <w:pPr>
              <w:pStyle w:val="Frspaiere"/>
              <w:rPr>
                <w:rFonts w:cstheme="minorHAnsi"/>
              </w:rPr>
            </w:pPr>
          </w:p>
        </w:tc>
        <w:tc>
          <w:tcPr>
            <w:tcW w:w="2382" w:type="dxa"/>
          </w:tcPr>
          <w:p w14:paraId="6142800C" w14:textId="77777777" w:rsidR="00BD7538" w:rsidRPr="00D15D67" w:rsidRDefault="00BD7538" w:rsidP="00BD7538">
            <w:pPr>
              <w:pStyle w:val="Frspaiere"/>
              <w:rPr>
                <w:rFonts w:cstheme="minorHAnsi"/>
              </w:rPr>
            </w:pPr>
          </w:p>
        </w:tc>
      </w:tr>
      <w:tr w:rsidR="00BD7538" w:rsidRPr="00D15D67" w14:paraId="30F3EB3B" w14:textId="4F3743DF" w:rsidTr="00FF1C35">
        <w:tc>
          <w:tcPr>
            <w:tcW w:w="1066" w:type="dxa"/>
          </w:tcPr>
          <w:p w14:paraId="57EFDC47" w14:textId="77777777" w:rsidR="00BD7538" w:rsidRPr="00D15D67" w:rsidRDefault="00BD7538" w:rsidP="00BD7538">
            <w:pPr>
              <w:pStyle w:val="Frspaiere"/>
              <w:rPr>
                <w:rFonts w:cstheme="minorHAnsi"/>
              </w:rPr>
            </w:pPr>
            <w:r w:rsidRPr="00D15D67">
              <w:rPr>
                <w:rFonts w:cstheme="minorHAnsi"/>
              </w:rPr>
              <w:t>4.5.1.</w:t>
            </w:r>
          </w:p>
        </w:tc>
        <w:tc>
          <w:tcPr>
            <w:tcW w:w="7028" w:type="dxa"/>
          </w:tcPr>
          <w:p w14:paraId="27E28116" w14:textId="77777777" w:rsidR="00BD7538" w:rsidRPr="00D15D67" w:rsidRDefault="00BD7538" w:rsidP="00BD7538">
            <w:pPr>
              <w:pStyle w:val="Frspaiere"/>
              <w:rPr>
                <w:rFonts w:cstheme="minorHAnsi"/>
              </w:rPr>
            </w:pPr>
            <w:r w:rsidRPr="00D15D67">
              <w:rPr>
                <w:rFonts w:cstheme="minorHAnsi"/>
                <w:b/>
                <w:bCs/>
                <w:shd w:val="clear" w:color="auto" w:fill="F6F6F6"/>
              </w:rPr>
              <w:t>Documentația privind sistemul de management al siguranței</w:t>
            </w:r>
          </w:p>
        </w:tc>
        <w:tc>
          <w:tcPr>
            <w:tcW w:w="2382" w:type="dxa"/>
          </w:tcPr>
          <w:p w14:paraId="1C8B8ED9" w14:textId="62899193" w:rsidR="00BD7538" w:rsidRPr="00D15D67" w:rsidRDefault="00BD7538" w:rsidP="00BD7538">
            <w:pPr>
              <w:pStyle w:val="Frspaiere"/>
              <w:rPr>
                <w:rFonts w:cstheme="minorHAnsi"/>
                <w:color w:val="7030A0"/>
              </w:rPr>
            </w:pPr>
          </w:p>
        </w:tc>
        <w:tc>
          <w:tcPr>
            <w:tcW w:w="2382" w:type="dxa"/>
          </w:tcPr>
          <w:p w14:paraId="163390FD" w14:textId="77777777" w:rsidR="00BD7538" w:rsidRPr="00D15D67" w:rsidRDefault="00BD7538" w:rsidP="00BD7538">
            <w:pPr>
              <w:pStyle w:val="Frspaiere"/>
              <w:rPr>
                <w:rFonts w:cstheme="minorHAnsi"/>
                <w:color w:val="7030A0"/>
              </w:rPr>
            </w:pPr>
          </w:p>
        </w:tc>
      </w:tr>
      <w:tr w:rsidR="00BD7538" w:rsidRPr="00D15D67" w14:paraId="074642A2" w14:textId="534DFE9E" w:rsidTr="00FF1C35">
        <w:tc>
          <w:tcPr>
            <w:tcW w:w="1066" w:type="dxa"/>
          </w:tcPr>
          <w:p w14:paraId="18940C74" w14:textId="77777777" w:rsidR="00BD7538" w:rsidRPr="00D15D67" w:rsidRDefault="00BD7538" w:rsidP="00BD7538">
            <w:pPr>
              <w:pStyle w:val="Frspaiere"/>
              <w:rPr>
                <w:rFonts w:cstheme="minorHAnsi"/>
              </w:rPr>
            </w:pPr>
            <w:r w:rsidRPr="00D15D67">
              <w:rPr>
                <w:rFonts w:cstheme="minorHAnsi"/>
              </w:rPr>
              <w:t>4.5.1.1.</w:t>
            </w:r>
          </w:p>
        </w:tc>
        <w:tc>
          <w:tcPr>
            <w:tcW w:w="7028" w:type="dxa"/>
          </w:tcPr>
          <w:p w14:paraId="02AE85B4" w14:textId="77777777" w:rsidR="00BD7538" w:rsidRPr="00D15D67" w:rsidRDefault="00BD7538" w:rsidP="00BD7538">
            <w:pPr>
              <w:pStyle w:val="Frspaiere"/>
              <w:rPr>
                <w:rFonts w:cstheme="minorHAnsi"/>
              </w:rPr>
            </w:pPr>
            <w:r w:rsidRPr="00D15D67">
              <w:rPr>
                <w:rFonts w:cstheme="minorHAnsi"/>
                <w:shd w:val="clear" w:color="auto" w:fill="F6F6F6"/>
              </w:rPr>
              <w:t>Există o descriere a sistemului de management al siguranței care include:</w:t>
            </w:r>
          </w:p>
        </w:tc>
        <w:tc>
          <w:tcPr>
            <w:tcW w:w="2382" w:type="dxa"/>
          </w:tcPr>
          <w:p w14:paraId="7C4BE968" w14:textId="77777777" w:rsidR="00BD7538" w:rsidRPr="00D15D67" w:rsidRDefault="00BD7538" w:rsidP="00BD7538">
            <w:pPr>
              <w:pStyle w:val="Frspaiere"/>
              <w:rPr>
                <w:rFonts w:cstheme="minorHAnsi"/>
              </w:rPr>
            </w:pPr>
          </w:p>
        </w:tc>
        <w:tc>
          <w:tcPr>
            <w:tcW w:w="2382" w:type="dxa"/>
          </w:tcPr>
          <w:p w14:paraId="722DE2E4" w14:textId="77777777" w:rsidR="00BD7538" w:rsidRPr="00D15D67" w:rsidRDefault="00BD7538" w:rsidP="00BD7538">
            <w:pPr>
              <w:pStyle w:val="Frspaiere"/>
              <w:rPr>
                <w:rFonts w:cstheme="minorHAnsi"/>
              </w:rPr>
            </w:pPr>
          </w:p>
        </w:tc>
      </w:tr>
      <w:tr w:rsidR="00BD7538" w:rsidRPr="00D15D67" w14:paraId="436E56E3" w14:textId="65662974" w:rsidTr="00FF1C35">
        <w:tc>
          <w:tcPr>
            <w:tcW w:w="1066" w:type="dxa"/>
          </w:tcPr>
          <w:p w14:paraId="2D76F108" w14:textId="77777777" w:rsidR="00BD7538" w:rsidRPr="00D15D67" w:rsidRDefault="00BD7538" w:rsidP="00BD7538">
            <w:pPr>
              <w:pStyle w:val="Frspaiere"/>
              <w:rPr>
                <w:rFonts w:cstheme="minorHAnsi"/>
              </w:rPr>
            </w:pPr>
            <w:r w:rsidRPr="00D15D67">
              <w:rPr>
                <w:rFonts w:cstheme="minorHAnsi"/>
                <w:shd w:val="clear" w:color="auto" w:fill="F6F6F6"/>
              </w:rPr>
              <w:lastRenderedPageBreak/>
              <w:t>(a)</w:t>
            </w:r>
          </w:p>
        </w:tc>
        <w:tc>
          <w:tcPr>
            <w:tcW w:w="7028" w:type="dxa"/>
          </w:tcPr>
          <w:p w14:paraId="470991E1" w14:textId="77777777" w:rsidR="00BD7538" w:rsidRPr="00D15D67" w:rsidRDefault="00BD7538" w:rsidP="00BD7538">
            <w:pPr>
              <w:pStyle w:val="Frspaiere"/>
              <w:rPr>
                <w:rFonts w:cstheme="minorHAnsi"/>
                <w:shd w:val="clear" w:color="auto" w:fill="F6F6F6"/>
              </w:rPr>
            </w:pPr>
            <w:proofErr w:type="gramStart"/>
            <w:r w:rsidRPr="00D15D67">
              <w:rPr>
                <w:rFonts w:cstheme="minorHAnsi"/>
                <w:shd w:val="clear" w:color="auto" w:fill="F6F6F6"/>
              </w:rPr>
              <w:t>identificarea</w:t>
            </w:r>
            <w:proofErr w:type="gramEnd"/>
            <w:r w:rsidRPr="00D15D67">
              <w:rPr>
                <w:rFonts w:cstheme="minorHAnsi"/>
                <w:shd w:val="clear" w:color="auto" w:fill="F6F6F6"/>
              </w:rPr>
              <w:t xml:space="preserve"> și descrierea proceselor și a activităților legate de siguranța operațiunilor feroviare, inclusiv a sarcinilor legate de siguranță și a responsabilităților conexe (a se vedea punctul 2.3. Roluri, responsabilități, răspunderi și niveluri de autoritate în cadrul organizației);</w:t>
            </w:r>
          </w:p>
        </w:tc>
        <w:tc>
          <w:tcPr>
            <w:tcW w:w="2382" w:type="dxa"/>
          </w:tcPr>
          <w:p w14:paraId="0B9A8F0B" w14:textId="77777777" w:rsidR="00BD7538" w:rsidRPr="00D15D67" w:rsidRDefault="00BD7538" w:rsidP="00BD7538">
            <w:pPr>
              <w:pStyle w:val="Frspaiere"/>
              <w:rPr>
                <w:rFonts w:cstheme="minorHAnsi"/>
                <w:color w:val="000000" w:themeColor="text1"/>
              </w:rPr>
            </w:pPr>
          </w:p>
        </w:tc>
        <w:tc>
          <w:tcPr>
            <w:tcW w:w="2382" w:type="dxa"/>
          </w:tcPr>
          <w:p w14:paraId="1B51453F" w14:textId="77777777" w:rsidR="00BD7538" w:rsidRPr="00D15D67" w:rsidRDefault="00BD7538" w:rsidP="00BD7538">
            <w:pPr>
              <w:pStyle w:val="Frspaiere"/>
              <w:rPr>
                <w:rFonts w:cstheme="minorHAnsi"/>
                <w:color w:val="000000" w:themeColor="text1"/>
              </w:rPr>
            </w:pPr>
          </w:p>
        </w:tc>
      </w:tr>
      <w:tr w:rsidR="00BD7538" w:rsidRPr="00D15D67" w14:paraId="4D65FC7C" w14:textId="17DA5044" w:rsidTr="00FF1C35">
        <w:trPr>
          <w:trHeight w:val="308"/>
        </w:trPr>
        <w:tc>
          <w:tcPr>
            <w:tcW w:w="1066" w:type="dxa"/>
          </w:tcPr>
          <w:p w14:paraId="7B081DA6" w14:textId="77777777" w:rsidR="00BD7538" w:rsidRPr="00D15D67" w:rsidRDefault="00BD7538" w:rsidP="00BD7538">
            <w:pPr>
              <w:pStyle w:val="Frspaiere"/>
              <w:rPr>
                <w:rFonts w:cstheme="minorHAnsi"/>
                <w:shd w:val="clear" w:color="auto" w:fill="F6F6F6"/>
              </w:rPr>
            </w:pPr>
            <w:r w:rsidRPr="00D15D67">
              <w:rPr>
                <w:rFonts w:cstheme="minorHAnsi"/>
                <w:shd w:val="clear" w:color="auto" w:fill="F6F6F6"/>
              </w:rPr>
              <w:t>(b)</w:t>
            </w:r>
          </w:p>
        </w:tc>
        <w:tc>
          <w:tcPr>
            <w:tcW w:w="7028" w:type="dxa"/>
          </w:tcPr>
          <w:p w14:paraId="01666BAF" w14:textId="77777777" w:rsidR="00BD7538" w:rsidRPr="00D15D67" w:rsidRDefault="00BD7538" w:rsidP="00BD7538">
            <w:pPr>
              <w:pStyle w:val="Frspaiere"/>
              <w:rPr>
                <w:rFonts w:cstheme="minorHAnsi"/>
                <w:shd w:val="clear" w:color="auto" w:fill="F6F6F6"/>
              </w:rPr>
            </w:pPr>
            <w:r w:rsidRPr="00D15D67">
              <w:rPr>
                <w:rFonts w:cstheme="minorHAnsi"/>
                <w:shd w:val="clear" w:color="auto" w:fill="F6F6F6"/>
              </w:rPr>
              <w:t>interacțiunea dintre aceste procese;</w:t>
            </w:r>
          </w:p>
        </w:tc>
        <w:tc>
          <w:tcPr>
            <w:tcW w:w="2382" w:type="dxa"/>
          </w:tcPr>
          <w:p w14:paraId="4B1A5CC6" w14:textId="52A2AF82" w:rsidR="00BD7538" w:rsidRPr="00511A18" w:rsidRDefault="00BD7538" w:rsidP="00BD7538">
            <w:pPr>
              <w:pStyle w:val="Frspaiere"/>
              <w:rPr>
                <w:rFonts w:cstheme="minorHAnsi"/>
                <w:color w:val="7030A0"/>
              </w:rPr>
            </w:pPr>
          </w:p>
        </w:tc>
        <w:tc>
          <w:tcPr>
            <w:tcW w:w="2382" w:type="dxa"/>
          </w:tcPr>
          <w:p w14:paraId="2D45F408" w14:textId="77777777" w:rsidR="00BD7538" w:rsidRPr="00511A18" w:rsidRDefault="00BD7538" w:rsidP="00BD7538">
            <w:pPr>
              <w:pStyle w:val="Frspaiere"/>
              <w:rPr>
                <w:rFonts w:cstheme="minorHAnsi"/>
                <w:color w:val="7030A0"/>
              </w:rPr>
            </w:pPr>
          </w:p>
        </w:tc>
      </w:tr>
      <w:tr w:rsidR="00BD7538" w:rsidRPr="00D15D67" w14:paraId="2C4ED402" w14:textId="6FAF9AA4" w:rsidTr="00FF1C35">
        <w:tc>
          <w:tcPr>
            <w:tcW w:w="1066" w:type="dxa"/>
          </w:tcPr>
          <w:p w14:paraId="5C93F1BE" w14:textId="77777777" w:rsidR="00BD7538" w:rsidRPr="00D15D67" w:rsidRDefault="00BD7538" w:rsidP="00BD7538">
            <w:pPr>
              <w:pStyle w:val="Frspaiere"/>
              <w:rPr>
                <w:rFonts w:cstheme="minorHAnsi"/>
              </w:rPr>
            </w:pPr>
            <w:r w:rsidRPr="00D15D67">
              <w:rPr>
                <w:rFonts w:cstheme="minorHAnsi"/>
                <w:shd w:val="clear" w:color="auto" w:fill="F6F6F6"/>
              </w:rPr>
              <w:t>(c)</w:t>
            </w:r>
          </w:p>
        </w:tc>
        <w:tc>
          <w:tcPr>
            <w:tcW w:w="7028" w:type="dxa"/>
          </w:tcPr>
          <w:p w14:paraId="32ADF7EA" w14:textId="77777777" w:rsidR="00BD7538" w:rsidRPr="00D15D67" w:rsidRDefault="00BD7538" w:rsidP="00BD7538">
            <w:pPr>
              <w:pStyle w:val="Frspaiere"/>
              <w:rPr>
                <w:rFonts w:cstheme="minorHAnsi"/>
                <w:shd w:val="clear" w:color="auto" w:fill="F6F6F6"/>
              </w:rPr>
            </w:pPr>
            <w:r w:rsidRPr="00D15D67">
              <w:rPr>
                <w:rFonts w:cstheme="minorHAnsi"/>
                <w:shd w:val="clear" w:color="auto" w:fill="F6F6F6"/>
              </w:rPr>
              <w:t>procedurile și alte documente care descriu modul de implementare a acestor procese;</w:t>
            </w:r>
          </w:p>
        </w:tc>
        <w:tc>
          <w:tcPr>
            <w:tcW w:w="2382" w:type="dxa"/>
          </w:tcPr>
          <w:p w14:paraId="1BCD414C" w14:textId="4633F8C6" w:rsidR="00BD7538" w:rsidRPr="00D15D67" w:rsidRDefault="00BD7538" w:rsidP="00BD7538">
            <w:pPr>
              <w:pStyle w:val="Frspaiere"/>
              <w:rPr>
                <w:rFonts w:cstheme="minorHAnsi"/>
                <w:color w:val="7030A0"/>
              </w:rPr>
            </w:pPr>
          </w:p>
        </w:tc>
        <w:tc>
          <w:tcPr>
            <w:tcW w:w="2382" w:type="dxa"/>
          </w:tcPr>
          <w:p w14:paraId="3ECC6736" w14:textId="77777777" w:rsidR="00BD7538" w:rsidRPr="00D15D67" w:rsidRDefault="00BD7538" w:rsidP="00BD7538">
            <w:pPr>
              <w:pStyle w:val="Frspaiere"/>
              <w:rPr>
                <w:rFonts w:cstheme="minorHAnsi"/>
                <w:color w:val="7030A0"/>
              </w:rPr>
            </w:pPr>
          </w:p>
        </w:tc>
      </w:tr>
      <w:tr w:rsidR="00BD7538" w:rsidRPr="00D15D67" w14:paraId="25982B84" w14:textId="42A0502B" w:rsidTr="00FF1C35">
        <w:tc>
          <w:tcPr>
            <w:tcW w:w="1066" w:type="dxa"/>
          </w:tcPr>
          <w:p w14:paraId="67280A92" w14:textId="77777777" w:rsidR="00BD7538" w:rsidRPr="00D15D67" w:rsidRDefault="00BD7538" w:rsidP="00BD7538">
            <w:pPr>
              <w:pStyle w:val="Frspaiere"/>
              <w:rPr>
                <w:rFonts w:cstheme="minorHAnsi"/>
              </w:rPr>
            </w:pPr>
            <w:r w:rsidRPr="00D15D67">
              <w:rPr>
                <w:rFonts w:cstheme="minorHAnsi"/>
                <w:shd w:val="clear" w:color="auto" w:fill="F6F6F6"/>
              </w:rPr>
              <w:t>(d)</w:t>
            </w:r>
          </w:p>
        </w:tc>
        <w:tc>
          <w:tcPr>
            <w:tcW w:w="7028" w:type="dxa"/>
          </w:tcPr>
          <w:p w14:paraId="062A6593" w14:textId="77777777" w:rsidR="00BD7538" w:rsidRPr="00D15D67" w:rsidRDefault="00BD7538" w:rsidP="00BD7538">
            <w:pPr>
              <w:pStyle w:val="Frspaiere"/>
              <w:rPr>
                <w:rFonts w:cstheme="minorHAnsi"/>
                <w:shd w:val="clear" w:color="auto" w:fill="F6F6F6"/>
              </w:rPr>
            </w:pPr>
            <w:r w:rsidRPr="00D15D67">
              <w:rPr>
                <w:rFonts w:cstheme="minorHAnsi"/>
                <w:shd w:val="clear" w:color="auto" w:fill="F6F6F6"/>
              </w:rPr>
              <w:t>identificarea contractanților, a partenerilor și a furnizorilor, cu o descriere a tipului și a amplorii serviciilor furnizate;</w:t>
            </w:r>
          </w:p>
        </w:tc>
        <w:tc>
          <w:tcPr>
            <w:tcW w:w="2382" w:type="dxa"/>
          </w:tcPr>
          <w:p w14:paraId="1C7091DA" w14:textId="52DBA902" w:rsidR="00BD7538" w:rsidRPr="00D15D67" w:rsidRDefault="00BD7538" w:rsidP="00BD7538">
            <w:pPr>
              <w:pStyle w:val="Frspaiere"/>
              <w:rPr>
                <w:rFonts w:cstheme="minorHAnsi"/>
                <w:color w:val="FF0000"/>
              </w:rPr>
            </w:pPr>
          </w:p>
        </w:tc>
        <w:tc>
          <w:tcPr>
            <w:tcW w:w="2382" w:type="dxa"/>
          </w:tcPr>
          <w:p w14:paraId="1B305B63" w14:textId="77777777" w:rsidR="00BD7538" w:rsidRPr="00D15D67" w:rsidRDefault="00BD7538" w:rsidP="00BD7538">
            <w:pPr>
              <w:pStyle w:val="Frspaiere"/>
              <w:rPr>
                <w:rFonts w:cstheme="minorHAnsi"/>
                <w:color w:val="FF0000"/>
              </w:rPr>
            </w:pPr>
          </w:p>
        </w:tc>
      </w:tr>
      <w:tr w:rsidR="00BD7538" w:rsidRPr="00D15D67" w14:paraId="302F4624" w14:textId="77777777" w:rsidTr="00FF1C35">
        <w:tc>
          <w:tcPr>
            <w:tcW w:w="1066" w:type="dxa"/>
          </w:tcPr>
          <w:p w14:paraId="04F76A37" w14:textId="7FBF3B6A" w:rsidR="00BD7538" w:rsidRPr="00D15D67" w:rsidRDefault="00BD7538" w:rsidP="00BD7538">
            <w:pPr>
              <w:pStyle w:val="Frspaiere"/>
              <w:rPr>
                <w:rFonts w:cstheme="minorHAnsi"/>
                <w:shd w:val="clear" w:color="auto" w:fill="F6F6F6"/>
              </w:rPr>
            </w:pPr>
            <w:r w:rsidRPr="00D15D67">
              <w:rPr>
                <w:rFonts w:cstheme="minorHAnsi"/>
                <w:shd w:val="clear" w:color="auto" w:fill="F6F6F6"/>
              </w:rPr>
              <w:t>(e)</w:t>
            </w:r>
          </w:p>
        </w:tc>
        <w:tc>
          <w:tcPr>
            <w:tcW w:w="7028" w:type="dxa"/>
          </w:tcPr>
          <w:p w14:paraId="22B27FBF" w14:textId="6657529B" w:rsidR="00BD7538" w:rsidRPr="00D15D67" w:rsidRDefault="00BD7538" w:rsidP="00BD7538">
            <w:pPr>
              <w:pStyle w:val="Frspaiere"/>
              <w:rPr>
                <w:rFonts w:cstheme="minorHAnsi"/>
                <w:shd w:val="clear" w:color="auto" w:fill="F6F6F6"/>
              </w:rPr>
            </w:pPr>
            <w:r w:rsidRPr="00D15D67">
              <w:rPr>
                <w:rFonts w:cstheme="minorHAnsi"/>
                <w:shd w:val="clear" w:color="auto" w:fill="F6F6F6"/>
              </w:rPr>
              <w:t xml:space="preserve">identificarea acordurilor contractuale și a altor acorduri comerciale încheiate între organizație și alte părți, identificate la litera (d), care sunt necesare pentru a controla riscurile pentru siguranță generate de organizație și pe cele legate de utilizarea contractanților; </w:t>
            </w:r>
          </w:p>
        </w:tc>
        <w:tc>
          <w:tcPr>
            <w:tcW w:w="2382" w:type="dxa"/>
          </w:tcPr>
          <w:p w14:paraId="34DB8BF8" w14:textId="77777777" w:rsidR="00BD7538" w:rsidRPr="00D15D67" w:rsidRDefault="00BD7538" w:rsidP="00BD7538">
            <w:pPr>
              <w:pStyle w:val="Frspaiere"/>
              <w:rPr>
                <w:rFonts w:cstheme="minorHAnsi"/>
                <w:color w:val="FF0000"/>
              </w:rPr>
            </w:pPr>
          </w:p>
        </w:tc>
        <w:tc>
          <w:tcPr>
            <w:tcW w:w="2382" w:type="dxa"/>
          </w:tcPr>
          <w:p w14:paraId="65956ACE" w14:textId="77777777" w:rsidR="00BD7538" w:rsidRPr="00D15D67" w:rsidRDefault="00BD7538" w:rsidP="00BD7538">
            <w:pPr>
              <w:pStyle w:val="Frspaiere"/>
              <w:rPr>
                <w:rFonts w:cstheme="minorHAnsi"/>
                <w:color w:val="FF0000"/>
              </w:rPr>
            </w:pPr>
          </w:p>
        </w:tc>
      </w:tr>
      <w:tr w:rsidR="00BD7538" w:rsidRPr="00D15D67" w14:paraId="6C1C95AA" w14:textId="77777777" w:rsidTr="00FF1C35">
        <w:tc>
          <w:tcPr>
            <w:tcW w:w="1066" w:type="dxa"/>
          </w:tcPr>
          <w:p w14:paraId="2C3064E0" w14:textId="3F090350" w:rsidR="00BD7538" w:rsidRPr="00D15D67" w:rsidRDefault="00BD7538" w:rsidP="00BD7538">
            <w:pPr>
              <w:pStyle w:val="Frspaiere"/>
              <w:rPr>
                <w:rFonts w:cstheme="minorHAnsi"/>
                <w:shd w:val="clear" w:color="auto" w:fill="F6F6F6"/>
              </w:rPr>
            </w:pPr>
            <w:r w:rsidRPr="00D15D67">
              <w:rPr>
                <w:rFonts w:cstheme="minorHAnsi"/>
                <w:shd w:val="clear" w:color="auto" w:fill="F6F6F6"/>
              </w:rPr>
              <w:t>(f)</w:t>
            </w:r>
          </w:p>
        </w:tc>
        <w:tc>
          <w:tcPr>
            <w:tcW w:w="7028" w:type="dxa"/>
          </w:tcPr>
          <w:p w14:paraId="579AA3DD" w14:textId="57D0E954" w:rsidR="00BD7538" w:rsidRPr="00D15D67" w:rsidRDefault="00BD7538" w:rsidP="00BD7538">
            <w:pPr>
              <w:pStyle w:val="Frspaiere"/>
              <w:rPr>
                <w:rFonts w:cstheme="minorHAnsi"/>
                <w:shd w:val="clear" w:color="auto" w:fill="F6F6F6"/>
              </w:rPr>
            </w:pPr>
            <w:proofErr w:type="gramStart"/>
            <w:r w:rsidRPr="00D15D67">
              <w:rPr>
                <w:rFonts w:cstheme="minorHAnsi"/>
                <w:shd w:val="clear" w:color="auto" w:fill="F6F6F6"/>
              </w:rPr>
              <w:t>trimiteri</w:t>
            </w:r>
            <w:proofErr w:type="gramEnd"/>
            <w:r w:rsidRPr="00D15D67">
              <w:rPr>
                <w:rFonts w:cstheme="minorHAnsi"/>
                <w:shd w:val="clear" w:color="auto" w:fill="F6F6F6"/>
              </w:rPr>
              <w:t xml:space="preserve"> la documentele informative care sunt obligatorii în temeiul prezentului regulament.</w:t>
            </w:r>
          </w:p>
        </w:tc>
        <w:tc>
          <w:tcPr>
            <w:tcW w:w="2382" w:type="dxa"/>
          </w:tcPr>
          <w:p w14:paraId="628D41DB" w14:textId="77777777" w:rsidR="00BD7538" w:rsidRPr="00D15D67" w:rsidRDefault="00BD7538" w:rsidP="00BD7538">
            <w:pPr>
              <w:pStyle w:val="Frspaiere"/>
              <w:rPr>
                <w:rFonts w:cstheme="minorHAnsi"/>
                <w:color w:val="FF0000"/>
              </w:rPr>
            </w:pPr>
          </w:p>
        </w:tc>
        <w:tc>
          <w:tcPr>
            <w:tcW w:w="2382" w:type="dxa"/>
          </w:tcPr>
          <w:p w14:paraId="60244FF7" w14:textId="77777777" w:rsidR="00BD7538" w:rsidRPr="00D15D67" w:rsidRDefault="00BD7538" w:rsidP="00BD7538">
            <w:pPr>
              <w:pStyle w:val="Frspaiere"/>
              <w:rPr>
                <w:rFonts w:cstheme="minorHAnsi"/>
                <w:color w:val="FF0000"/>
              </w:rPr>
            </w:pPr>
          </w:p>
        </w:tc>
      </w:tr>
      <w:tr w:rsidR="00BD7538" w:rsidRPr="00D15D67" w14:paraId="54BCDE11" w14:textId="77777777" w:rsidTr="00FF1C35">
        <w:tc>
          <w:tcPr>
            <w:tcW w:w="1066" w:type="dxa"/>
          </w:tcPr>
          <w:p w14:paraId="572438A7" w14:textId="5F9D85B6" w:rsidR="00BD7538" w:rsidRPr="00D15D67" w:rsidRDefault="00BD7538" w:rsidP="00BD7538">
            <w:pPr>
              <w:pStyle w:val="Frspaiere"/>
              <w:rPr>
                <w:rFonts w:cstheme="minorHAnsi"/>
                <w:shd w:val="clear" w:color="auto" w:fill="F6F6F6"/>
              </w:rPr>
            </w:pPr>
            <w:r w:rsidRPr="00D15D67">
              <w:rPr>
                <w:rFonts w:cstheme="minorHAnsi"/>
              </w:rPr>
              <w:t xml:space="preserve">4.5.1.2. </w:t>
            </w:r>
          </w:p>
        </w:tc>
        <w:tc>
          <w:tcPr>
            <w:tcW w:w="7028" w:type="dxa"/>
          </w:tcPr>
          <w:p w14:paraId="239E415A" w14:textId="391F8B55" w:rsidR="00BD7538" w:rsidRPr="00D15D67" w:rsidRDefault="00BD7538" w:rsidP="00BD7538">
            <w:pPr>
              <w:pStyle w:val="Frspaiere"/>
              <w:rPr>
                <w:rFonts w:cstheme="minorHAnsi"/>
                <w:shd w:val="clear" w:color="auto" w:fill="F6F6F6"/>
              </w:rPr>
            </w:pPr>
            <w:r w:rsidRPr="00D15D67">
              <w:rPr>
                <w:rFonts w:cstheme="minorHAnsi"/>
                <w:shd w:val="clear" w:color="auto" w:fill="F6F6F6"/>
              </w:rPr>
              <w:t>Organizația se asigură că autorității sau autorităților naționale de siguranță competente li se transmite un raport anual privind siguranța, în conformitate cu articolul 9 alineatul (6) din Directiva (UE) 2016/798, care include:</w:t>
            </w:r>
          </w:p>
        </w:tc>
        <w:tc>
          <w:tcPr>
            <w:tcW w:w="2382" w:type="dxa"/>
          </w:tcPr>
          <w:p w14:paraId="093DD5A4" w14:textId="77777777" w:rsidR="00BD7538" w:rsidRPr="00D15D67" w:rsidRDefault="00BD7538" w:rsidP="00BD7538">
            <w:pPr>
              <w:pStyle w:val="Frspaiere"/>
              <w:rPr>
                <w:rFonts w:cstheme="minorHAnsi"/>
                <w:color w:val="FF0000"/>
              </w:rPr>
            </w:pPr>
          </w:p>
        </w:tc>
        <w:tc>
          <w:tcPr>
            <w:tcW w:w="2382" w:type="dxa"/>
          </w:tcPr>
          <w:p w14:paraId="2439B40B" w14:textId="77777777" w:rsidR="00BD7538" w:rsidRPr="00D15D67" w:rsidRDefault="00BD7538" w:rsidP="00BD7538">
            <w:pPr>
              <w:pStyle w:val="Frspaiere"/>
              <w:rPr>
                <w:rFonts w:cstheme="minorHAnsi"/>
                <w:color w:val="FF0000"/>
              </w:rPr>
            </w:pPr>
          </w:p>
        </w:tc>
      </w:tr>
      <w:tr w:rsidR="00BD7538" w:rsidRPr="00D15D67" w14:paraId="2B367F89" w14:textId="77777777" w:rsidTr="00FF1C35">
        <w:tc>
          <w:tcPr>
            <w:tcW w:w="1066" w:type="dxa"/>
          </w:tcPr>
          <w:p w14:paraId="23348A90" w14:textId="0A310B28" w:rsidR="00BD7538" w:rsidRPr="00D15D67" w:rsidRDefault="00BD7538" w:rsidP="00BD7538">
            <w:pPr>
              <w:pStyle w:val="Frspaiere"/>
              <w:rPr>
                <w:rFonts w:cstheme="minorHAnsi"/>
                <w:shd w:val="clear" w:color="auto" w:fill="F6F6F6"/>
              </w:rPr>
            </w:pPr>
            <w:r w:rsidRPr="00D15D67">
              <w:rPr>
                <w:rFonts w:cstheme="minorHAnsi"/>
                <w:shd w:val="clear" w:color="auto" w:fill="F6F6F6"/>
              </w:rPr>
              <w:t>(a)</w:t>
            </w:r>
          </w:p>
        </w:tc>
        <w:tc>
          <w:tcPr>
            <w:tcW w:w="7028" w:type="dxa"/>
          </w:tcPr>
          <w:p w14:paraId="31B48284" w14:textId="1685B7C1" w:rsidR="00BD7538" w:rsidRPr="00D15D67" w:rsidRDefault="00BD7538" w:rsidP="00BD7538">
            <w:pPr>
              <w:pStyle w:val="Frspaiere"/>
              <w:rPr>
                <w:rFonts w:cstheme="minorHAnsi"/>
                <w:shd w:val="clear" w:color="auto" w:fill="F6F6F6"/>
              </w:rPr>
            </w:pPr>
            <w:proofErr w:type="gramStart"/>
            <w:r w:rsidRPr="00D15D67">
              <w:rPr>
                <w:rFonts w:cstheme="minorHAnsi"/>
                <w:shd w:val="clear" w:color="auto" w:fill="F6F6F6"/>
              </w:rPr>
              <w:t>o</w:t>
            </w:r>
            <w:proofErr w:type="gramEnd"/>
            <w:r w:rsidRPr="00D15D67">
              <w:rPr>
                <w:rFonts w:cstheme="minorHAnsi"/>
                <w:shd w:val="clear" w:color="auto" w:fill="F6F6F6"/>
              </w:rPr>
              <w:t xml:space="preserve"> sinteză a deciziilor privind gradul de importanță al modificărilor legate de siguranță, inclusiv o prezentare generală a modificărilor importante, în conformitate cu articolul 18 alineatul (1) din Regulamentul de punere în aplicare (UE) nr. 402/2013;</w:t>
            </w:r>
          </w:p>
        </w:tc>
        <w:tc>
          <w:tcPr>
            <w:tcW w:w="2382" w:type="dxa"/>
          </w:tcPr>
          <w:p w14:paraId="74FFD160" w14:textId="77777777" w:rsidR="00BD7538" w:rsidRPr="00D15D67" w:rsidRDefault="00BD7538" w:rsidP="00BD7538">
            <w:pPr>
              <w:pStyle w:val="Frspaiere"/>
              <w:rPr>
                <w:rFonts w:cstheme="minorHAnsi"/>
                <w:color w:val="FF0000"/>
              </w:rPr>
            </w:pPr>
          </w:p>
        </w:tc>
        <w:tc>
          <w:tcPr>
            <w:tcW w:w="2382" w:type="dxa"/>
          </w:tcPr>
          <w:p w14:paraId="15103E66" w14:textId="77777777" w:rsidR="00BD7538" w:rsidRPr="00D15D67" w:rsidRDefault="00BD7538" w:rsidP="00BD7538">
            <w:pPr>
              <w:pStyle w:val="Frspaiere"/>
              <w:rPr>
                <w:rFonts w:cstheme="minorHAnsi"/>
                <w:color w:val="FF0000"/>
              </w:rPr>
            </w:pPr>
          </w:p>
        </w:tc>
      </w:tr>
      <w:tr w:rsidR="00BD7538" w:rsidRPr="00D15D67" w14:paraId="5A42F66F" w14:textId="77777777" w:rsidTr="00FF1C35">
        <w:tc>
          <w:tcPr>
            <w:tcW w:w="1066" w:type="dxa"/>
          </w:tcPr>
          <w:p w14:paraId="65CEAA4D" w14:textId="22E71FC3" w:rsidR="00BD7538" w:rsidRPr="00D15D67" w:rsidRDefault="00BD7538" w:rsidP="00BD7538">
            <w:pPr>
              <w:pStyle w:val="Frspaiere"/>
              <w:rPr>
                <w:rFonts w:cstheme="minorHAnsi"/>
                <w:shd w:val="clear" w:color="auto" w:fill="F6F6F6"/>
              </w:rPr>
            </w:pPr>
            <w:r w:rsidRPr="00D15D67">
              <w:rPr>
                <w:rFonts w:cstheme="minorHAnsi"/>
                <w:shd w:val="clear" w:color="auto" w:fill="F6F6F6"/>
              </w:rPr>
              <w:t>(b)</w:t>
            </w:r>
          </w:p>
        </w:tc>
        <w:tc>
          <w:tcPr>
            <w:tcW w:w="7028" w:type="dxa"/>
          </w:tcPr>
          <w:p w14:paraId="446836AC" w14:textId="17BA3B9B" w:rsidR="00BD7538" w:rsidRPr="00D15D67" w:rsidRDefault="00BD7538" w:rsidP="00BD7538">
            <w:pPr>
              <w:pStyle w:val="Frspaiere"/>
              <w:rPr>
                <w:rFonts w:cstheme="minorHAnsi"/>
                <w:shd w:val="clear" w:color="auto" w:fill="F6F6F6"/>
              </w:rPr>
            </w:pPr>
            <w:r w:rsidRPr="00D15D67">
              <w:rPr>
                <w:rFonts w:cstheme="minorHAnsi"/>
                <w:shd w:val="clear" w:color="auto" w:fill="F6F6F6"/>
              </w:rPr>
              <w:t>obiectivele de siguranță ale organizației pentru anul (anii) următor(i) și modul în care riscurile grave pentru siguranță influențează stabilirea acestor obiective de siguranță;</w:t>
            </w:r>
          </w:p>
        </w:tc>
        <w:tc>
          <w:tcPr>
            <w:tcW w:w="2382" w:type="dxa"/>
          </w:tcPr>
          <w:p w14:paraId="6D063122" w14:textId="77777777" w:rsidR="00BD7538" w:rsidRPr="00D15D67" w:rsidRDefault="00BD7538" w:rsidP="00BD7538">
            <w:pPr>
              <w:pStyle w:val="Frspaiere"/>
              <w:rPr>
                <w:rFonts w:cstheme="minorHAnsi"/>
                <w:color w:val="FF0000"/>
              </w:rPr>
            </w:pPr>
          </w:p>
        </w:tc>
        <w:tc>
          <w:tcPr>
            <w:tcW w:w="2382" w:type="dxa"/>
          </w:tcPr>
          <w:p w14:paraId="2197DE96" w14:textId="77777777" w:rsidR="00BD7538" w:rsidRPr="00D15D67" w:rsidRDefault="00BD7538" w:rsidP="00BD7538">
            <w:pPr>
              <w:pStyle w:val="Frspaiere"/>
              <w:rPr>
                <w:rFonts w:cstheme="minorHAnsi"/>
                <w:color w:val="FF0000"/>
              </w:rPr>
            </w:pPr>
          </w:p>
        </w:tc>
      </w:tr>
      <w:tr w:rsidR="00BD7538" w:rsidRPr="00D15D67" w14:paraId="3F8BECB6" w14:textId="77777777" w:rsidTr="00FF1C35">
        <w:tc>
          <w:tcPr>
            <w:tcW w:w="1066" w:type="dxa"/>
          </w:tcPr>
          <w:p w14:paraId="11ED262D" w14:textId="5E8D72E3" w:rsidR="00BD7538" w:rsidRPr="00D15D67" w:rsidRDefault="00BD7538" w:rsidP="00BD7538">
            <w:pPr>
              <w:pStyle w:val="Frspaiere"/>
              <w:rPr>
                <w:rFonts w:cstheme="minorHAnsi"/>
                <w:shd w:val="clear" w:color="auto" w:fill="F6F6F6"/>
              </w:rPr>
            </w:pPr>
            <w:r w:rsidRPr="00D15D67">
              <w:rPr>
                <w:rFonts w:cstheme="minorHAnsi"/>
                <w:shd w:val="clear" w:color="auto" w:fill="F6F6F6"/>
              </w:rPr>
              <w:t>(c)</w:t>
            </w:r>
          </w:p>
        </w:tc>
        <w:tc>
          <w:tcPr>
            <w:tcW w:w="7028" w:type="dxa"/>
          </w:tcPr>
          <w:p w14:paraId="51DE5541" w14:textId="737D568A" w:rsidR="00BD7538" w:rsidRPr="00D15D67" w:rsidRDefault="00BD7538" w:rsidP="00BD7538">
            <w:pPr>
              <w:pStyle w:val="Frspaiere"/>
              <w:rPr>
                <w:rFonts w:cstheme="minorHAnsi"/>
                <w:shd w:val="clear" w:color="auto" w:fill="F6F6F6"/>
              </w:rPr>
            </w:pPr>
            <w:proofErr w:type="gramStart"/>
            <w:r w:rsidRPr="00D15D67">
              <w:rPr>
                <w:rFonts w:cstheme="minorHAnsi"/>
                <w:shd w:val="clear" w:color="auto" w:fill="F6F6F6"/>
              </w:rPr>
              <w:t>rezultatele</w:t>
            </w:r>
            <w:proofErr w:type="gramEnd"/>
            <w:r w:rsidRPr="00D15D67">
              <w:rPr>
                <w:rFonts w:cstheme="minorHAnsi"/>
                <w:shd w:val="clear" w:color="auto" w:fill="F6F6F6"/>
              </w:rPr>
              <w:t xml:space="preserve"> anchetelor interne cu privire la accidente/incidente (a se vedea punctul 7.1. Lecțiile învățate din accidente și incidente) și ale altor activități de monitorizare (a se vedea punctele 6.1. Monitorizarea, 6.2. Auditul intern și 6.3. Analiza efectuată de conducere), în conformitate cu articolul 5 alineatul (1) din Regulamentul (UE) nr. 1078/2012 (2);</w:t>
            </w:r>
          </w:p>
        </w:tc>
        <w:tc>
          <w:tcPr>
            <w:tcW w:w="2382" w:type="dxa"/>
          </w:tcPr>
          <w:p w14:paraId="59796E56" w14:textId="77777777" w:rsidR="00BD7538" w:rsidRPr="00D15D67" w:rsidRDefault="00BD7538" w:rsidP="00BD7538">
            <w:pPr>
              <w:pStyle w:val="Frspaiere"/>
              <w:rPr>
                <w:rFonts w:cstheme="minorHAnsi"/>
                <w:color w:val="FF0000"/>
              </w:rPr>
            </w:pPr>
          </w:p>
        </w:tc>
        <w:tc>
          <w:tcPr>
            <w:tcW w:w="2382" w:type="dxa"/>
          </w:tcPr>
          <w:p w14:paraId="228ABD46" w14:textId="77777777" w:rsidR="00BD7538" w:rsidRPr="00D15D67" w:rsidRDefault="00BD7538" w:rsidP="00BD7538">
            <w:pPr>
              <w:pStyle w:val="Frspaiere"/>
              <w:rPr>
                <w:rFonts w:cstheme="minorHAnsi"/>
                <w:color w:val="FF0000"/>
              </w:rPr>
            </w:pPr>
          </w:p>
        </w:tc>
      </w:tr>
      <w:tr w:rsidR="00E75F40" w:rsidRPr="00D15D67" w14:paraId="1CC7DBCD" w14:textId="77777777" w:rsidTr="00FF1C35">
        <w:tc>
          <w:tcPr>
            <w:tcW w:w="1066" w:type="dxa"/>
          </w:tcPr>
          <w:p w14:paraId="39174FE1" w14:textId="4464F87B" w:rsidR="00E75F40" w:rsidRPr="00D15D67" w:rsidRDefault="00E75F40" w:rsidP="00E75F40">
            <w:pPr>
              <w:pStyle w:val="Frspaiere"/>
              <w:rPr>
                <w:rFonts w:cstheme="minorHAnsi"/>
                <w:shd w:val="clear" w:color="auto" w:fill="F6F6F6"/>
              </w:rPr>
            </w:pPr>
            <w:r w:rsidRPr="00D15D67">
              <w:rPr>
                <w:rFonts w:cstheme="minorHAnsi"/>
                <w:shd w:val="clear" w:color="auto" w:fill="F6F6F6"/>
              </w:rPr>
              <w:t>(d)</w:t>
            </w:r>
          </w:p>
        </w:tc>
        <w:tc>
          <w:tcPr>
            <w:tcW w:w="7028" w:type="dxa"/>
          </w:tcPr>
          <w:p w14:paraId="4E60421B" w14:textId="709D55CE" w:rsidR="00E75F40" w:rsidRPr="00D15D67" w:rsidRDefault="00E75F40" w:rsidP="00E75F40">
            <w:pPr>
              <w:pStyle w:val="Frspaiere"/>
              <w:rPr>
                <w:rFonts w:cstheme="minorHAnsi"/>
                <w:shd w:val="clear" w:color="auto" w:fill="F6F6F6"/>
              </w:rPr>
            </w:pPr>
            <w:proofErr w:type="gramStart"/>
            <w:r w:rsidRPr="00D15D67">
              <w:rPr>
                <w:rFonts w:cstheme="minorHAnsi"/>
                <w:shd w:val="clear" w:color="auto" w:fill="F6F6F6"/>
              </w:rPr>
              <w:t>detalii</w:t>
            </w:r>
            <w:proofErr w:type="gramEnd"/>
            <w:r w:rsidRPr="00D15D67">
              <w:rPr>
                <w:rFonts w:cstheme="minorHAnsi"/>
                <w:shd w:val="clear" w:color="auto" w:fill="F6F6F6"/>
              </w:rPr>
              <w:t xml:space="preserve"> privind progresele înregistrate în ceea ce privește recomandările organismelor naționale de anchetă care nu au fost încă abordate (a se vedea punctul 7.1. Lecțiile învățate din accidente și incidente);</w:t>
            </w:r>
          </w:p>
        </w:tc>
        <w:tc>
          <w:tcPr>
            <w:tcW w:w="2382" w:type="dxa"/>
          </w:tcPr>
          <w:p w14:paraId="5DD4D7B4" w14:textId="77777777" w:rsidR="00E75F40" w:rsidRPr="00D15D67" w:rsidRDefault="00E75F40" w:rsidP="00E75F40">
            <w:pPr>
              <w:pStyle w:val="Frspaiere"/>
              <w:rPr>
                <w:rFonts w:cstheme="minorHAnsi"/>
                <w:color w:val="FF0000"/>
              </w:rPr>
            </w:pPr>
          </w:p>
        </w:tc>
        <w:tc>
          <w:tcPr>
            <w:tcW w:w="2382" w:type="dxa"/>
          </w:tcPr>
          <w:p w14:paraId="496402AF" w14:textId="77777777" w:rsidR="00E75F40" w:rsidRPr="00D15D67" w:rsidRDefault="00E75F40" w:rsidP="00E75F40">
            <w:pPr>
              <w:pStyle w:val="Frspaiere"/>
              <w:rPr>
                <w:rFonts w:cstheme="minorHAnsi"/>
                <w:color w:val="FF0000"/>
              </w:rPr>
            </w:pPr>
          </w:p>
        </w:tc>
      </w:tr>
      <w:tr w:rsidR="00E75F40" w:rsidRPr="00D15D67" w14:paraId="0E6D34A8" w14:textId="77777777" w:rsidTr="00FF1C35">
        <w:tc>
          <w:tcPr>
            <w:tcW w:w="1066" w:type="dxa"/>
          </w:tcPr>
          <w:p w14:paraId="453AD9F4" w14:textId="5EF1B8D8" w:rsidR="00E75F40" w:rsidRPr="00D15D67" w:rsidRDefault="00E75F40" w:rsidP="00E75F40">
            <w:pPr>
              <w:pStyle w:val="Frspaiere"/>
              <w:rPr>
                <w:rFonts w:cstheme="minorHAnsi"/>
                <w:shd w:val="clear" w:color="auto" w:fill="F6F6F6"/>
              </w:rPr>
            </w:pPr>
            <w:r w:rsidRPr="00D15D67">
              <w:rPr>
                <w:rFonts w:cstheme="minorHAnsi"/>
                <w:shd w:val="clear" w:color="auto" w:fill="F6F6F6"/>
              </w:rPr>
              <w:t>(e)</w:t>
            </w:r>
          </w:p>
        </w:tc>
        <w:tc>
          <w:tcPr>
            <w:tcW w:w="7028" w:type="dxa"/>
          </w:tcPr>
          <w:p w14:paraId="7DC840D3" w14:textId="7A4D1DCB" w:rsidR="00E75F40" w:rsidRPr="00D15D67" w:rsidRDefault="00E75F40" w:rsidP="00E75F40">
            <w:pPr>
              <w:pStyle w:val="Frspaiere"/>
              <w:rPr>
                <w:rFonts w:cstheme="minorHAnsi"/>
                <w:shd w:val="clear" w:color="auto" w:fill="F6F6F6"/>
              </w:rPr>
            </w:pPr>
            <w:proofErr w:type="gramStart"/>
            <w:r w:rsidRPr="00D15D67">
              <w:rPr>
                <w:rFonts w:cstheme="minorHAnsi"/>
                <w:shd w:val="clear" w:color="auto" w:fill="F6F6F6"/>
              </w:rPr>
              <w:t>indicatorii</w:t>
            </w:r>
            <w:proofErr w:type="gramEnd"/>
            <w:r w:rsidRPr="00D15D67">
              <w:rPr>
                <w:rFonts w:cstheme="minorHAnsi"/>
                <w:shd w:val="clear" w:color="auto" w:fill="F6F6F6"/>
              </w:rPr>
              <w:t xml:space="preserve"> de siguranță stabiliți de organizație pentru a evalua performanța acesteia în materie de siguranță (a se vedea punctul 6.1. Monitorizarea);</w:t>
            </w:r>
          </w:p>
        </w:tc>
        <w:tc>
          <w:tcPr>
            <w:tcW w:w="2382" w:type="dxa"/>
          </w:tcPr>
          <w:p w14:paraId="066BE108" w14:textId="77777777" w:rsidR="00E75F40" w:rsidRPr="00D15D67" w:rsidRDefault="00E75F40" w:rsidP="00E75F40">
            <w:pPr>
              <w:pStyle w:val="Frspaiere"/>
              <w:rPr>
                <w:rFonts w:cstheme="minorHAnsi"/>
                <w:color w:val="FF0000"/>
              </w:rPr>
            </w:pPr>
          </w:p>
        </w:tc>
        <w:tc>
          <w:tcPr>
            <w:tcW w:w="2382" w:type="dxa"/>
          </w:tcPr>
          <w:p w14:paraId="73A4A57A" w14:textId="77777777" w:rsidR="00E75F40" w:rsidRPr="00D15D67" w:rsidRDefault="00E75F40" w:rsidP="00E75F40">
            <w:pPr>
              <w:pStyle w:val="Frspaiere"/>
              <w:rPr>
                <w:rFonts w:cstheme="minorHAnsi"/>
                <w:color w:val="FF0000"/>
              </w:rPr>
            </w:pPr>
          </w:p>
        </w:tc>
      </w:tr>
      <w:tr w:rsidR="00E75F40" w:rsidRPr="00D15D67" w14:paraId="2630ED78" w14:textId="77777777" w:rsidTr="00FF1C35">
        <w:tc>
          <w:tcPr>
            <w:tcW w:w="1066" w:type="dxa"/>
          </w:tcPr>
          <w:p w14:paraId="3221E692" w14:textId="7B7CE117" w:rsidR="00E75F40" w:rsidRPr="00D15D67" w:rsidRDefault="00E75F40" w:rsidP="00E75F40">
            <w:pPr>
              <w:pStyle w:val="Frspaiere"/>
              <w:rPr>
                <w:rFonts w:cstheme="minorHAnsi"/>
                <w:shd w:val="clear" w:color="auto" w:fill="F6F6F6"/>
              </w:rPr>
            </w:pPr>
            <w:r w:rsidRPr="00D15D67">
              <w:rPr>
                <w:rFonts w:cstheme="minorHAnsi"/>
                <w:shd w:val="clear" w:color="auto" w:fill="F6F6F6"/>
              </w:rPr>
              <w:lastRenderedPageBreak/>
              <w:t>(f)</w:t>
            </w:r>
          </w:p>
        </w:tc>
        <w:tc>
          <w:tcPr>
            <w:tcW w:w="7028" w:type="dxa"/>
          </w:tcPr>
          <w:p w14:paraId="59972A62" w14:textId="00D42260" w:rsidR="00E75F40" w:rsidRPr="00D15D67" w:rsidRDefault="00E75F40" w:rsidP="00E75F40">
            <w:pPr>
              <w:pStyle w:val="Frspaiere"/>
              <w:rPr>
                <w:rFonts w:cstheme="minorHAnsi"/>
                <w:shd w:val="clear" w:color="auto" w:fill="F6F6F6"/>
              </w:rPr>
            </w:pPr>
            <w:proofErr w:type="gramStart"/>
            <w:r w:rsidRPr="00D15D67">
              <w:rPr>
                <w:rFonts w:cstheme="minorHAnsi"/>
                <w:shd w:val="clear" w:color="auto" w:fill="F6F6F6"/>
              </w:rPr>
              <w:t>dacă</w:t>
            </w:r>
            <w:proofErr w:type="gramEnd"/>
            <w:r w:rsidRPr="00D15D67">
              <w:rPr>
                <w:rFonts w:cstheme="minorHAnsi"/>
                <w:shd w:val="clear" w:color="auto" w:fill="F6F6F6"/>
              </w:rPr>
              <w:t xml:space="preserve"> este cazul, concluziile raportului anual întocmit de consilierul pentru probleme de siguranță, în conformitate cu RID (3), referitor la activitățile organizației legate de transportul mărfurilor periculoase (4).</w:t>
            </w:r>
          </w:p>
        </w:tc>
        <w:tc>
          <w:tcPr>
            <w:tcW w:w="2382" w:type="dxa"/>
          </w:tcPr>
          <w:p w14:paraId="1741C60C" w14:textId="77777777" w:rsidR="00E75F40" w:rsidRPr="00D15D67" w:rsidRDefault="00E75F40" w:rsidP="00E75F40">
            <w:pPr>
              <w:pStyle w:val="Frspaiere"/>
              <w:rPr>
                <w:rFonts w:cstheme="minorHAnsi"/>
                <w:color w:val="FF0000"/>
              </w:rPr>
            </w:pPr>
          </w:p>
        </w:tc>
        <w:tc>
          <w:tcPr>
            <w:tcW w:w="2382" w:type="dxa"/>
          </w:tcPr>
          <w:p w14:paraId="51578909" w14:textId="77777777" w:rsidR="00E75F40" w:rsidRPr="00D15D67" w:rsidRDefault="00E75F40" w:rsidP="00E75F40">
            <w:pPr>
              <w:pStyle w:val="Frspaiere"/>
              <w:rPr>
                <w:rFonts w:cstheme="minorHAnsi"/>
                <w:color w:val="FF0000"/>
              </w:rPr>
            </w:pPr>
          </w:p>
        </w:tc>
      </w:tr>
      <w:tr w:rsidR="00E75F40" w:rsidRPr="00D15D67" w14:paraId="65752A12" w14:textId="4257F10C" w:rsidTr="00FF1C35">
        <w:tc>
          <w:tcPr>
            <w:tcW w:w="1066" w:type="dxa"/>
          </w:tcPr>
          <w:p w14:paraId="1441EA6B" w14:textId="77777777" w:rsidR="00E75F40" w:rsidRPr="00D15D67" w:rsidRDefault="00E75F40" w:rsidP="00E75F40">
            <w:pPr>
              <w:pStyle w:val="Frspaiere"/>
              <w:rPr>
                <w:rFonts w:cstheme="minorHAnsi"/>
              </w:rPr>
            </w:pPr>
            <w:r w:rsidRPr="00D15D67">
              <w:rPr>
                <w:rFonts w:cstheme="minorHAnsi"/>
              </w:rPr>
              <w:t>4.5.2.</w:t>
            </w:r>
          </w:p>
        </w:tc>
        <w:tc>
          <w:tcPr>
            <w:tcW w:w="7028" w:type="dxa"/>
          </w:tcPr>
          <w:p w14:paraId="3FCACBD6" w14:textId="77777777" w:rsidR="00E75F40" w:rsidRPr="00D15D67" w:rsidRDefault="00E75F40" w:rsidP="00E75F40">
            <w:pPr>
              <w:pStyle w:val="Frspaiere"/>
              <w:rPr>
                <w:rFonts w:cstheme="minorHAnsi"/>
              </w:rPr>
            </w:pPr>
            <w:r w:rsidRPr="00D15D67">
              <w:rPr>
                <w:rFonts w:cstheme="minorHAnsi"/>
                <w:b/>
                <w:bCs/>
                <w:shd w:val="clear" w:color="auto" w:fill="F6F6F6"/>
              </w:rPr>
              <w:t>Crearea și actualizarea</w:t>
            </w:r>
          </w:p>
        </w:tc>
        <w:tc>
          <w:tcPr>
            <w:tcW w:w="2382" w:type="dxa"/>
          </w:tcPr>
          <w:p w14:paraId="61FA96B9" w14:textId="77777777" w:rsidR="00E75F40" w:rsidRPr="00D15D67" w:rsidRDefault="00E75F40" w:rsidP="00E75F40">
            <w:pPr>
              <w:pStyle w:val="Frspaiere"/>
              <w:rPr>
                <w:rFonts w:cstheme="minorHAnsi"/>
              </w:rPr>
            </w:pPr>
          </w:p>
        </w:tc>
        <w:tc>
          <w:tcPr>
            <w:tcW w:w="2382" w:type="dxa"/>
          </w:tcPr>
          <w:p w14:paraId="42C734C6" w14:textId="77777777" w:rsidR="00E75F40" w:rsidRPr="00D15D67" w:rsidRDefault="00E75F40" w:rsidP="00E75F40">
            <w:pPr>
              <w:pStyle w:val="Frspaiere"/>
              <w:rPr>
                <w:rFonts w:cstheme="minorHAnsi"/>
              </w:rPr>
            </w:pPr>
          </w:p>
        </w:tc>
      </w:tr>
      <w:tr w:rsidR="00E75F40" w:rsidRPr="00D15D67" w14:paraId="7C1C0ABC" w14:textId="6F405A7B" w:rsidTr="00FF1C35">
        <w:tc>
          <w:tcPr>
            <w:tcW w:w="1066" w:type="dxa"/>
          </w:tcPr>
          <w:p w14:paraId="5ADBDFD6" w14:textId="77777777" w:rsidR="00E75F40" w:rsidRPr="00D15D67" w:rsidRDefault="00E75F40" w:rsidP="00E75F40">
            <w:pPr>
              <w:pStyle w:val="Frspaiere"/>
              <w:rPr>
                <w:rFonts w:cstheme="minorHAnsi"/>
              </w:rPr>
            </w:pPr>
            <w:r w:rsidRPr="00D15D67">
              <w:rPr>
                <w:rFonts w:cstheme="minorHAnsi"/>
              </w:rPr>
              <w:t>4.5.2.1.</w:t>
            </w:r>
          </w:p>
        </w:tc>
        <w:tc>
          <w:tcPr>
            <w:tcW w:w="7028" w:type="dxa"/>
          </w:tcPr>
          <w:p w14:paraId="4026F2C7" w14:textId="77777777" w:rsidR="00E75F40" w:rsidRPr="00D15D67" w:rsidRDefault="00E75F40" w:rsidP="00E75F40">
            <w:pPr>
              <w:pStyle w:val="Frspaiere"/>
              <w:rPr>
                <w:rFonts w:cstheme="minorHAnsi"/>
              </w:rPr>
            </w:pPr>
            <w:r w:rsidRPr="00D15D67">
              <w:rPr>
                <w:rFonts w:cstheme="minorHAnsi"/>
                <w:shd w:val="clear" w:color="auto" w:fill="F6F6F6"/>
              </w:rPr>
              <w:t>Organizația se asigură că la crearea și actualizarea documentelor informative referitoare la sistemul de management al siguranței se utilizează formate corespunzătoare și mijloace de difuzare adecvate.</w:t>
            </w:r>
          </w:p>
        </w:tc>
        <w:tc>
          <w:tcPr>
            <w:tcW w:w="2382" w:type="dxa"/>
            <w:vAlign w:val="center"/>
          </w:tcPr>
          <w:p w14:paraId="313C948F" w14:textId="4FEF8CD7" w:rsidR="00E75F40" w:rsidRPr="00D15D67" w:rsidRDefault="00E75F40" w:rsidP="00E75F40">
            <w:pPr>
              <w:pStyle w:val="Frspaiere"/>
              <w:rPr>
                <w:rFonts w:cstheme="minorHAnsi"/>
                <w:color w:val="FF0000"/>
              </w:rPr>
            </w:pPr>
          </w:p>
        </w:tc>
        <w:tc>
          <w:tcPr>
            <w:tcW w:w="2382" w:type="dxa"/>
          </w:tcPr>
          <w:p w14:paraId="12DC16A0" w14:textId="77777777" w:rsidR="00E75F40" w:rsidRPr="00D15D67" w:rsidRDefault="00E75F40" w:rsidP="00E75F40">
            <w:pPr>
              <w:pStyle w:val="Frspaiere"/>
              <w:rPr>
                <w:rFonts w:cstheme="minorHAnsi"/>
                <w:color w:val="FF0000"/>
              </w:rPr>
            </w:pPr>
          </w:p>
        </w:tc>
      </w:tr>
      <w:tr w:rsidR="00E75F40" w:rsidRPr="00D15D67" w14:paraId="2D6C6D73" w14:textId="205CA802" w:rsidTr="00FF1C35">
        <w:tc>
          <w:tcPr>
            <w:tcW w:w="1066" w:type="dxa"/>
          </w:tcPr>
          <w:p w14:paraId="5AD4D7DD" w14:textId="77777777" w:rsidR="00E75F40" w:rsidRPr="00D15D67" w:rsidRDefault="00E75F40" w:rsidP="00E75F40">
            <w:pPr>
              <w:pStyle w:val="Frspaiere"/>
              <w:rPr>
                <w:rFonts w:cstheme="minorHAnsi"/>
              </w:rPr>
            </w:pPr>
            <w:r w:rsidRPr="00D15D67">
              <w:rPr>
                <w:rFonts w:cstheme="minorHAnsi"/>
              </w:rPr>
              <w:t>4.5.3.</w:t>
            </w:r>
          </w:p>
        </w:tc>
        <w:tc>
          <w:tcPr>
            <w:tcW w:w="7028" w:type="dxa"/>
          </w:tcPr>
          <w:p w14:paraId="326A2602" w14:textId="77777777" w:rsidR="00E75F40" w:rsidRPr="00D15D67" w:rsidRDefault="00E75F40" w:rsidP="00E75F40">
            <w:pPr>
              <w:pStyle w:val="Frspaiere"/>
              <w:rPr>
                <w:rFonts w:cstheme="minorHAnsi"/>
              </w:rPr>
            </w:pPr>
            <w:r w:rsidRPr="00D15D67">
              <w:rPr>
                <w:rFonts w:cstheme="minorHAnsi"/>
                <w:b/>
                <w:bCs/>
                <w:shd w:val="clear" w:color="auto" w:fill="F6F6F6"/>
              </w:rPr>
              <w:t>Controlul documentelor informative</w:t>
            </w:r>
          </w:p>
        </w:tc>
        <w:tc>
          <w:tcPr>
            <w:tcW w:w="2382" w:type="dxa"/>
          </w:tcPr>
          <w:p w14:paraId="2D40E3B5" w14:textId="77777777" w:rsidR="00E75F40" w:rsidRPr="00D15D67" w:rsidRDefault="00E75F40" w:rsidP="00E75F40">
            <w:pPr>
              <w:rPr>
                <w:rFonts w:cstheme="minorHAnsi"/>
              </w:rPr>
            </w:pPr>
          </w:p>
        </w:tc>
        <w:tc>
          <w:tcPr>
            <w:tcW w:w="2382" w:type="dxa"/>
          </w:tcPr>
          <w:p w14:paraId="1DA60AD4" w14:textId="77777777" w:rsidR="00E75F40" w:rsidRPr="00D15D67" w:rsidRDefault="00E75F40" w:rsidP="00E75F40">
            <w:pPr>
              <w:rPr>
                <w:rFonts w:cstheme="minorHAnsi"/>
              </w:rPr>
            </w:pPr>
          </w:p>
        </w:tc>
      </w:tr>
      <w:tr w:rsidR="00E75F40" w:rsidRPr="00D15D67" w14:paraId="5FC60D71" w14:textId="05FA200A" w:rsidTr="00FF1C35">
        <w:tc>
          <w:tcPr>
            <w:tcW w:w="1066" w:type="dxa"/>
          </w:tcPr>
          <w:p w14:paraId="33AF8E53" w14:textId="77777777" w:rsidR="00E75F40" w:rsidRPr="00D15D67" w:rsidRDefault="00E75F40" w:rsidP="00E75F40">
            <w:pPr>
              <w:pStyle w:val="Frspaiere"/>
              <w:rPr>
                <w:rFonts w:cstheme="minorHAnsi"/>
              </w:rPr>
            </w:pPr>
            <w:r w:rsidRPr="00D15D67">
              <w:rPr>
                <w:rFonts w:cstheme="minorHAnsi"/>
              </w:rPr>
              <w:t>4.5.3.1.</w:t>
            </w:r>
          </w:p>
        </w:tc>
        <w:tc>
          <w:tcPr>
            <w:tcW w:w="7028" w:type="dxa"/>
          </w:tcPr>
          <w:p w14:paraId="70F3CCCF" w14:textId="77777777" w:rsidR="00E75F40" w:rsidRPr="00D15D67" w:rsidRDefault="00E75F40" w:rsidP="00E75F40">
            <w:pPr>
              <w:pStyle w:val="Frspaiere"/>
              <w:rPr>
                <w:rFonts w:cstheme="minorHAnsi"/>
                <w:shd w:val="clear" w:color="auto" w:fill="F6F6F6"/>
              </w:rPr>
            </w:pPr>
            <w:r w:rsidRPr="00D15D67">
              <w:rPr>
                <w:rFonts w:cstheme="minorHAnsi"/>
                <w:shd w:val="clear" w:color="auto" w:fill="F6F6F6"/>
              </w:rPr>
              <w:t>Organizația controlează documentele informative referitoare la sistemul de management al siguranței, în special stocarea, distribuirea și controlul modificărilor aduse acestora, pentru a se asigura că acestea sunt disponibile, adecvate și protejate, dacă este necesar.</w:t>
            </w:r>
          </w:p>
        </w:tc>
        <w:tc>
          <w:tcPr>
            <w:tcW w:w="2382" w:type="dxa"/>
            <w:vAlign w:val="center"/>
          </w:tcPr>
          <w:p w14:paraId="5405060D" w14:textId="33FAE926" w:rsidR="00E75F40" w:rsidRPr="00D15D67" w:rsidRDefault="00E75F40" w:rsidP="00E75F40">
            <w:pPr>
              <w:pStyle w:val="Frspaiere"/>
              <w:rPr>
                <w:rFonts w:cstheme="minorHAnsi"/>
                <w:color w:val="FF0000"/>
              </w:rPr>
            </w:pPr>
          </w:p>
        </w:tc>
        <w:tc>
          <w:tcPr>
            <w:tcW w:w="2382" w:type="dxa"/>
          </w:tcPr>
          <w:p w14:paraId="67ABDBE0" w14:textId="77777777" w:rsidR="00E75F40" w:rsidRPr="00D15D67" w:rsidRDefault="00E75F40" w:rsidP="00E75F40">
            <w:pPr>
              <w:pStyle w:val="Frspaiere"/>
              <w:rPr>
                <w:rFonts w:cstheme="minorHAnsi"/>
                <w:color w:val="FF0000"/>
              </w:rPr>
            </w:pPr>
          </w:p>
        </w:tc>
      </w:tr>
      <w:tr w:rsidR="00E75F40" w:rsidRPr="00D15D67" w14:paraId="1919CF40" w14:textId="471EFBB6" w:rsidTr="00FF1C35">
        <w:tc>
          <w:tcPr>
            <w:tcW w:w="1066" w:type="dxa"/>
          </w:tcPr>
          <w:p w14:paraId="4BFE9765" w14:textId="77777777" w:rsidR="00E75F40" w:rsidRPr="00D15D67" w:rsidRDefault="00E75F40" w:rsidP="00E75F40">
            <w:pPr>
              <w:pStyle w:val="Frspaiere"/>
              <w:rPr>
                <w:rFonts w:cstheme="minorHAnsi"/>
              </w:rPr>
            </w:pPr>
            <w:r w:rsidRPr="00D15D67">
              <w:rPr>
                <w:rFonts w:cstheme="minorHAnsi"/>
              </w:rPr>
              <w:t>4.6.</w:t>
            </w:r>
          </w:p>
        </w:tc>
        <w:tc>
          <w:tcPr>
            <w:tcW w:w="7028" w:type="dxa"/>
          </w:tcPr>
          <w:p w14:paraId="0102D463" w14:textId="77777777" w:rsidR="00E75F40" w:rsidRPr="00D15D67" w:rsidRDefault="00E75F40" w:rsidP="00E75F40">
            <w:pPr>
              <w:pStyle w:val="Frspaiere"/>
              <w:rPr>
                <w:rFonts w:cstheme="minorHAnsi"/>
              </w:rPr>
            </w:pPr>
            <w:r w:rsidRPr="00D15D67">
              <w:rPr>
                <w:rFonts w:cstheme="minorHAnsi"/>
                <w:b/>
                <w:bCs/>
                <w:shd w:val="clear" w:color="auto" w:fill="F6F6F6"/>
              </w:rPr>
              <w:t>Integrarea factorilor umani și organizaționali</w:t>
            </w:r>
          </w:p>
        </w:tc>
        <w:tc>
          <w:tcPr>
            <w:tcW w:w="2382" w:type="dxa"/>
          </w:tcPr>
          <w:p w14:paraId="649A9382" w14:textId="77777777" w:rsidR="00E75F40" w:rsidRPr="00D15D67" w:rsidRDefault="00E75F40" w:rsidP="00E75F40">
            <w:pPr>
              <w:pStyle w:val="Frspaiere"/>
              <w:rPr>
                <w:rFonts w:cstheme="minorHAnsi"/>
              </w:rPr>
            </w:pPr>
          </w:p>
        </w:tc>
        <w:tc>
          <w:tcPr>
            <w:tcW w:w="2382" w:type="dxa"/>
          </w:tcPr>
          <w:p w14:paraId="0AAB5F12" w14:textId="77777777" w:rsidR="00E75F40" w:rsidRPr="00D15D67" w:rsidRDefault="00E75F40" w:rsidP="00E75F40">
            <w:pPr>
              <w:pStyle w:val="Frspaiere"/>
              <w:rPr>
                <w:rFonts w:cstheme="minorHAnsi"/>
              </w:rPr>
            </w:pPr>
          </w:p>
        </w:tc>
      </w:tr>
      <w:tr w:rsidR="004F6AB3" w:rsidRPr="00D15D67" w14:paraId="39DBEECF" w14:textId="77777777" w:rsidTr="00FF1C35">
        <w:tc>
          <w:tcPr>
            <w:tcW w:w="1066" w:type="dxa"/>
          </w:tcPr>
          <w:p w14:paraId="47A2095B" w14:textId="7C7E5F22" w:rsidR="004F6AB3" w:rsidRPr="00D15D67" w:rsidRDefault="004F6AB3" w:rsidP="004F6AB3">
            <w:pPr>
              <w:pStyle w:val="Frspaiere"/>
              <w:rPr>
                <w:rFonts w:cstheme="minorHAnsi"/>
              </w:rPr>
            </w:pPr>
            <w:r w:rsidRPr="00D15D67">
              <w:rPr>
                <w:rFonts w:cstheme="minorHAnsi"/>
              </w:rPr>
              <w:t>4.6.1.</w:t>
            </w:r>
          </w:p>
        </w:tc>
        <w:tc>
          <w:tcPr>
            <w:tcW w:w="7028" w:type="dxa"/>
          </w:tcPr>
          <w:p w14:paraId="2E4DD142" w14:textId="171488D3" w:rsidR="004F6AB3" w:rsidRPr="00D15D67" w:rsidRDefault="004F6AB3" w:rsidP="004F6AB3">
            <w:pPr>
              <w:pStyle w:val="Frspaiere"/>
              <w:rPr>
                <w:rFonts w:cstheme="minorHAnsi"/>
                <w:b/>
                <w:bCs/>
                <w:shd w:val="clear" w:color="auto" w:fill="F6F6F6"/>
              </w:rPr>
            </w:pPr>
            <w:r w:rsidRPr="00D15D67">
              <w:rPr>
                <w:rFonts w:cstheme="minorHAnsi"/>
                <w:shd w:val="clear" w:color="auto" w:fill="F6F6F6"/>
              </w:rPr>
              <w:t>Organizația demonstrează o abordare sistematică privind integrarea factorilor umani și organizaționali în cadrul sistemului de management al siguranței. Abordarea:</w:t>
            </w:r>
          </w:p>
        </w:tc>
        <w:tc>
          <w:tcPr>
            <w:tcW w:w="2382" w:type="dxa"/>
          </w:tcPr>
          <w:p w14:paraId="7A61ABB6" w14:textId="77777777" w:rsidR="004F6AB3" w:rsidRPr="00D15D67" w:rsidRDefault="004F6AB3" w:rsidP="004F6AB3">
            <w:pPr>
              <w:pStyle w:val="Frspaiere"/>
              <w:rPr>
                <w:rFonts w:cstheme="minorHAnsi"/>
              </w:rPr>
            </w:pPr>
          </w:p>
        </w:tc>
        <w:tc>
          <w:tcPr>
            <w:tcW w:w="2382" w:type="dxa"/>
          </w:tcPr>
          <w:p w14:paraId="1005640D" w14:textId="77777777" w:rsidR="004F6AB3" w:rsidRPr="00D15D67" w:rsidRDefault="004F6AB3" w:rsidP="004F6AB3">
            <w:pPr>
              <w:pStyle w:val="Frspaiere"/>
              <w:rPr>
                <w:rFonts w:cstheme="minorHAnsi"/>
              </w:rPr>
            </w:pPr>
          </w:p>
        </w:tc>
      </w:tr>
      <w:tr w:rsidR="004F6AB3" w:rsidRPr="00D15D67" w14:paraId="4DB38747" w14:textId="77777777" w:rsidTr="00FF1C35">
        <w:tc>
          <w:tcPr>
            <w:tcW w:w="1066" w:type="dxa"/>
          </w:tcPr>
          <w:p w14:paraId="644CAC87" w14:textId="09D1C8AB" w:rsidR="004F6AB3" w:rsidRPr="00D15D67" w:rsidRDefault="004F6AB3" w:rsidP="004F6AB3">
            <w:pPr>
              <w:pStyle w:val="Frspaiere"/>
              <w:rPr>
                <w:rFonts w:cstheme="minorHAnsi"/>
              </w:rPr>
            </w:pPr>
            <w:r w:rsidRPr="00D15D67">
              <w:rPr>
                <w:rFonts w:cstheme="minorHAnsi"/>
                <w:shd w:val="clear" w:color="auto" w:fill="F6F6F6"/>
              </w:rPr>
              <w:t xml:space="preserve">(a) </w:t>
            </w:r>
          </w:p>
        </w:tc>
        <w:tc>
          <w:tcPr>
            <w:tcW w:w="7028" w:type="dxa"/>
          </w:tcPr>
          <w:p w14:paraId="6C83B12C" w14:textId="500BFC92" w:rsidR="004F6AB3" w:rsidRPr="00D15D67" w:rsidRDefault="004F6AB3" w:rsidP="004F6AB3">
            <w:pPr>
              <w:pStyle w:val="Frspaiere"/>
              <w:rPr>
                <w:rFonts w:cstheme="minorHAnsi"/>
                <w:b/>
                <w:bCs/>
                <w:shd w:val="clear" w:color="auto" w:fill="F6F6F6"/>
              </w:rPr>
            </w:pPr>
            <w:r w:rsidRPr="00D15D67">
              <w:rPr>
                <w:rFonts w:cstheme="minorHAnsi"/>
                <w:shd w:val="clear" w:color="auto" w:fill="F6F6F6"/>
              </w:rPr>
              <w:t>include elaborarea unei strategii și utilizarea expertizei și a metodelor recunoscute din domeniul factorilor umani și organizaționali;</w:t>
            </w:r>
          </w:p>
        </w:tc>
        <w:tc>
          <w:tcPr>
            <w:tcW w:w="2382" w:type="dxa"/>
          </w:tcPr>
          <w:p w14:paraId="1330E809" w14:textId="77777777" w:rsidR="004F6AB3" w:rsidRPr="00D15D67" w:rsidRDefault="004F6AB3" w:rsidP="004F6AB3">
            <w:pPr>
              <w:pStyle w:val="Frspaiere"/>
              <w:rPr>
                <w:rFonts w:cstheme="minorHAnsi"/>
              </w:rPr>
            </w:pPr>
          </w:p>
        </w:tc>
        <w:tc>
          <w:tcPr>
            <w:tcW w:w="2382" w:type="dxa"/>
          </w:tcPr>
          <w:p w14:paraId="56426F45" w14:textId="77777777" w:rsidR="004F6AB3" w:rsidRPr="00D15D67" w:rsidRDefault="004F6AB3" w:rsidP="004F6AB3">
            <w:pPr>
              <w:pStyle w:val="Frspaiere"/>
              <w:rPr>
                <w:rFonts w:cstheme="minorHAnsi"/>
              </w:rPr>
            </w:pPr>
          </w:p>
        </w:tc>
      </w:tr>
      <w:tr w:rsidR="004F6AB3" w:rsidRPr="00D15D67" w14:paraId="65330A77" w14:textId="77777777" w:rsidTr="00FF1C35">
        <w:tc>
          <w:tcPr>
            <w:tcW w:w="1066" w:type="dxa"/>
          </w:tcPr>
          <w:p w14:paraId="7EB25083" w14:textId="76E54C92" w:rsidR="004F6AB3" w:rsidRPr="00D15D67" w:rsidRDefault="004F6AB3" w:rsidP="004F6AB3">
            <w:pPr>
              <w:pStyle w:val="Frspaiere"/>
              <w:rPr>
                <w:rFonts w:cstheme="minorHAnsi"/>
              </w:rPr>
            </w:pPr>
            <w:r w:rsidRPr="00D15D67">
              <w:rPr>
                <w:rFonts w:cstheme="minorHAnsi"/>
                <w:shd w:val="clear" w:color="auto" w:fill="F6F6F6"/>
              </w:rPr>
              <w:t>(b)</w:t>
            </w:r>
          </w:p>
        </w:tc>
        <w:tc>
          <w:tcPr>
            <w:tcW w:w="7028" w:type="dxa"/>
          </w:tcPr>
          <w:p w14:paraId="19C7AF9F" w14:textId="55B76D95" w:rsidR="004F6AB3" w:rsidRPr="00D15D67" w:rsidRDefault="004F6AB3" w:rsidP="004F6AB3">
            <w:pPr>
              <w:pStyle w:val="Frspaiere"/>
              <w:rPr>
                <w:rFonts w:cstheme="minorHAnsi"/>
                <w:b/>
                <w:bCs/>
                <w:shd w:val="clear" w:color="auto" w:fill="F6F6F6"/>
              </w:rPr>
            </w:pPr>
            <w:proofErr w:type="gramStart"/>
            <w:r w:rsidRPr="00D15D67">
              <w:rPr>
                <w:rFonts w:cstheme="minorHAnsi"/>
                <w:shd w:val="clear" w:color="auto" w:fill="F6F6F6"/>
              </w:rPr>
              <w:t>riscurile</w:t>
            </w:r>
            <w:proofErr w:type="gramEnd"/>
            <w:r w:rsidRPr="00D15D67">
              <w:rPr>
                <w:rFonts w:cstheme="minorHAnsi"/>
                <w:shd w:val="clear" w:color="auto" w:fill="F6F6F6"/>
              </w:rPr>
              <w:t xml:space="preserve"> asociate cu proiectarea și utilizarea echipamentelor, cu sarcinile, cu condițiile de lucru și cu mecanismele organizaționale, ținând seama atât de capacitățile, cât și de limitările umane, precum și de influențele asupra performanței umane.</w:t>
            </w:r>
          </w:p>
        </w:tc>
        <w:tc>
          <w:tcPr>
            <w:tcW w:w="2382" w:type="dxa"/>
          </w:tcPr>
          <w:p w14:paraId="1CA92E52" w14:textId="77777777" w:rsidR="004F6AB3" w:rsidRPr="00D15D67" w:rsidRDefault="004F6AB3" w:rsidP="004F6AB3">
            <w:pPr>
              <w:pStyle w:val="Frspaiere"/>
              <w:rPr>
                <w:rFonts w:cstheme="minorHAnsi"/>
              </w:rPr>
            </w:pPr>
          </w:p>
        </w:tc>
        <w:tc>
          <w:tcPr>
            <w:tcW w:w="2382" w:type="dxa"/>
          </w:tcPr>
          <w:p w14:paraId="2162C52D" w14:textId="77777777" w:rsidR="004F6AB3" w:rsidRPr="00D15D67" w:rsidRDefault="004F6AB3" w:rsidP="004F6AB3">
            <w:pPr>
              <w:pStyle w:val="Frspaiere"/>
              <w:rPr>
                <w:rFonts w:cstheme="minorHAnsi"/>
              </w:rPr>
            </w:pPr>
          </w:p>
        </w:tc>
      </w:tr>
      <w:tr w:rsidR="004F6AB3" w:rsidRPr="00D15D67" w14:paraId="13C7304E" w14:textId="5C51CD2C" w:rsidTr="00FF1C35">
        <w:tc>
          <w:tcPr>
            <w:tcW w:w="1066" w:type="dxa"/>
          </w:tcPr>
          <w:p w14:paraId="7F7B0FFD" w14:textId="77777777" w:rsidR="004F6AB3" w:rsidRPr="00D15D67" w:rsidRDefault="004F6AB3" w:rsidP="004F6AB3">
            <w:pPr>
              <w:pStyle w:val="Frspaiere"/>
              <w:rPr>
                <w:rFonts w:cstheme="minorHAnsi"/>
                <w:b/>
              </w:rPr>
            </w:pPr>
            <w:r w:rsidRPr="00D15D67">
              <w:rPr>
                <w:rFonts w:cstheme="minorHAnsi"/>
                <w:b/>
              </w:rPr>
              <w:t>5.</w:t>
            </w:r>
          </w:p>
        </w:tc>
        <w:tc>
          <w:tcPr>
            <w:tcW w:w="7028" w:type="dxa"/>
          </w:tcPr>
          <w:p w14:paraId="2F216BA6" w14:textId="77777777" w:rsidR="004F6AB3" w:rsidRPr="00D15D67" w:rsidRDefault="004F6AB3" w:rsidP="004F6AB3">
            <w:pPr>
              <w:pStyle w:val="Frspaiere"/>
              <w:rPr>
                <w:rFonts w:cstheme="minorHAnsi"/>
              </w:rPr>
            </w:pPr>
            <w:r w:rsidRPr="00D15D67">
              <w:rPr>
                <w:rFonts w:cstheme="minorHAnsi"/>
                <w:b/>
                <w:bCs/>
                <w:shd w:val="clear" w:color="auto" w:fill="F6F6F6"/>
              </w:rPr>
              <w:t>EXPLOATAREA</w:t>
            </w:r>
          </w:p>
        </w:tc>
        <w:tc>
          <w:tcPr>
            <w:tcW w:w="2382" w:type="dxa"/>
          </w:tcPr>
          <w:p w14:paraId="302B9A32" w14:textId="77777777" w:rsidR="004F6AB3" w:rsidRPr="00D15D67" w:rsidRDefault="004F6AB3" w:rsidP="004F6AB3">
            <w:pPr>
              <w:pStyle w:val="Frspaiere"/>
              <w:rPr>
                <w:rFonts w:cstheme="minorHAnsi"/>
              </w:rPr>
            </w:pPr>
          </w:p>
        </w:tc>
        <w:tc>
          <w:tcPr>
            <w:tcW w:w="2382" w:type="dxa"/>
          </w:tcPr>
          <w:p w14:paraId="4938FA69" w14:textId="77777777" w:rsidR="004F6AB3" w:rsidRPr="00D15D67" w:rsidRDefault="004F6AB3" w:rsidP="004F6AB3">
            <w:pPr>
              <w:pStyle w:val="Frspaiere"/>
              <w:rPr>
                <w:rFonts w:cstheme="minorHAnsi"/>
              </w:rPr>
            </w:pPr>
          </w:p>
        </w:tc>
      </w:tr>
      <w:tr w:rsidR="004F6AB3" w:rsidRPr="00D15D67" w14:paraId="6BED9105" w14:textId="29EB576D" w:rsidTr="00FF1C35">
        <w:tc>
          <w:tcPr>
            <w:tcW w:w="1066" w:type="dxa"/>
          </w:tcPr>
          <w:p w14:paraId="5B94E664" w14:textId="77777777" w:rsidR="004F6AB3" w:rsidRPr="00D15D67" w:rsidRDefault="004F6AB3" w:rsidP="004F6AB3">
            <w:pPr>
              <w:pStyle w:val="Frspaiere"/>
              <w:rPr>
                <w:rFonts w:cstheme="minorHAnsi"/>
                <w:b/>
                <w:i/>
              </w:rPr>
            </w:pPr>
            <w:r w:rsidRPr="00D15D67">
              <w:rPr>
                <w:rFonts w:cstheme="minorHAnsi"/>
                <w:b/>
                <w:i/>
              </w:rPr>
              <w:t>5.1.</w:t>
            </w:r>
          </w:p>
        </w:tc>
        <w:tc>
          <w:tcPr>
            <w:tcW w:w="7028" w:type="dxa"/>
          </w:tcPr>
          <w:p w14:paraId="7A578429" w14:textId="77777777" w:rsidR="004F6AB3" w:rsidRPr="00D15D67" w:rsidRDefault="004F6AB3" w:rsidP="004F6AB3">
            <w:pPr>
              <w:pStyle w:val="Frspaiere"/>
              <w:rPr>
                <w:rFonts w:cstheme="minorHAnsi"/>
                <w:b/>
                <w:i/>
              </w:rPr>
            </w:pPr>
            <w:r w:rsidRPr="00D15D67">
              <w:rPr>
                <w:rFonts w:cstheme="minorHAnsi"/>
                <w:b/>
                <w:bCs/>
                <w:i/>
                <w:shd w:val="clear" w:color="auto" w:fill="F6F6F6"/>
              </w:rPr>
              <w:t>Planificarea și controlul operațiunilor</w:t>
            </w:r>
          </w:p>
        </w:tc>
        <w:tc>
          <w:tcPr>
            <w:tcW w:w="2382" w:type="dxa"/>
          </w:tcPr>
          <w:p w14:paraId="0A760013" w14:textId="77777777" w:rsidR="004F6AB3" w:rsidRPr="00D15D67" w:rsidRDefault="004F6AB3" w:rsidP="004F6AB3">
            <w:pPr>
              <w:pStyle w:val="Frspaiere"/>
              <w:rPr>
                <w:rFonts w:cstheme="minorHAnsi"/>
              </w:rPr>
            </w:pPr>
          </w:p>
        </w:tc>
        <w:tc>
          <w:tcPr>
            <w:tcW w:w="2382" w:type="dxa"/>
          </w:tcPr>
          <w:p w14:paraId="4485BCCD" w14:textId="77777777" w:rsidR="004F6AB3" w:rsidRPr="00D15D67" w:rsidRDefault="004F6AB3" w:rsidP="004F6AB3">
            <w:pPr>
              <w:pStyle w:val="Frspaiere"/>
              <w:rPr>
                <w:rFonts w:cstheme="minorHAnsi"/>
              </w:rPr>
            </w:pPr>
          </w:p>
        </w:tc>
      </w:tr>
      <w:tr w:rsidR="00526010" w:rsidRPr="00D15D67" w14:paraId="253FF411" w14:textId="77777777" w:rsidTr="00FF1C35">
        <w:tc>
          <w:tcPr>
            <w:tcW w:w="1066" w:type="dxa"/>
          </w:tcPr>
          <w:p w14:paraId="46C01EC0" w14:textId="23AF1DB1" w:rsidR="00526010" w:rsidRPr="00D15D67" w:rsidRDefault="00526010" w:rsidP="00526010">
            <w:pPr>
              <w:pStyle w:val="Frspaiere"/>
              <w:rPr>
                <w:rFonts w:cstheme="minorHAnsi"/>
                <w:b/>
                <w:i/>
              </w:rPr>
            </w:pPr>
            <w:r w:rsidRPr="00D15D67">
              <w:rPr>
                <w:rFonts w:cstheme="minorHAnsi"/>
              </w:rPr>
              <w:t>5.1.1.</w:t>
            </w:r>
          </w:p>
        </w:tc>
        <w:tc>
          <w:tcPr>
            <w:tcW w:w="7028" w:type="dxa"/>
          </w:tcPr>
          <w:p w14:paraId="536898FF" w14:textId="1012E732" w:rsidR="00526010" w:rsidRPr="00D15D67" w:rsidRDefault="00526010" w:rsidP="00526010">
            <w:pPr>
              <w:pStyle w:val="Frspaiere"/>
              <w:rPr>
                <w:rFonts w:cstheme="minorHAnsi"/>
                <w:b/>
                <w:bCs/>
                <w:i/>
                <w:shd w:val="clear" w:color="auto" w:fill="F6F6F6"/>
              </w:rPr>
            </w:pPr>
            <w:r w:rsidRPr="00D15D67">
              <w:rPr>
                <w:rFonts w:cstheme="minorHAnsi"/>
                <w:shd w:val="clear" w:color="auto" w:fill="F6F6F6"/>
              </w:rPr>
              <w:t>Atunci când își planifică, elaborează, implementează și reexaminează procesele operaționale, organizația se asigură că, în cursul exploatării:</w:t>
            </w:r>
          </w:p>
        </w:tc>
        <w:tc>
          <w:tcPr>
            <w:tcW w:w="2382" w:type="dxa"/>
          </w:tcPr>
          <w:p w14:paraId="6EC24208" w14:textId="77777777" w:rsidR="00526010" w:rsidRPr="00D15D67" w:rsidRDefault="00526010" w:rsidP="00526010">
            <w:pPr>
              <w:pStyle w:val="Frspaiere"/>
              <w:rPr>
                <w:rFonts w:cstheme="minorHAnsi"/>
              </w:rPr>
            </w:pPr>
          </w:p>
        </w:tc>
        <w:tc>
          <w:tcPr>
            <w:tcW w:w="2382" w:type="dxa"/>
          </w:tcPr>
          <w:p w14:paraId="2D6C0D1E" w14:textId="77777777" w:rsidR="00526010" w:rsidRPr="00D15D67" w:rsidRDefault="00526010" w:rsidP="00526010">
            <w:pPr>
              <w:pStyle w:val="Frspaiere"/>
              <w:rPr>
                <w:rFonts w:cstheme="minorHAnsi"/>
              </w:rPr>
            </w:pPr>
          </w:p>
        </w:tc>
      </w:tr>
      <w:tr w:rsidR="00526010" w:rsidRPr="00D15D67" w14:paraId="79FB94D8" w14:textId="77777777" w:rsidTr="00FF1C35">
        <w:tc>
          <w:tcPr>
            <w:tcW w:w="1066" w:type="dxa"/>
          </w:tcPr>
          <w:p w14:paraId="73F9AE19" w14:textId="403C1F1D" w:rsidR="00526010" w:rsidRPr="00D15D67" w:rsidRDefault="00526010" w:rsidP="00526010">
            <w:pPr>
              <w:pStyle w:val="Frspaiere"/>
              <w:rPr>
                <w:rFonts w:cstheme="minorHAnsi"/>
                <w:b/>
                <w:i/>
              </w:rPr>
            </w:pPr>
            <w:r w:rsidRPr="00D15D67">
              <w:rPr>
                <w:rFonts w:cstheme="minorHAnsi"/>
                <w:shd w:val="clear" w:color="auto" w:fill="F6F6F6"/>
              </w:rPr>
              <w:t>(a)</w:t>
            </w:r>
          </w:p>
        </w:tc>
        <w:tc>
          <w:tcPr>
            <w:tcW w:w="7028" w:type="dxa"/>
          </w:tcPr>
          <w:p w14:paraId="4C98F668" w14:textId="5D826CFB" w:rsidR="00526010" w:rsidRPr="00D15D67" w:rsidRDefault="00526010" w:rsidP="00526010">
            <w:pPr>
              <w:pStyle w:val="Frspaiere"/>
              <w:rPr>
                <w:rFonts w:cstheme="minorHAnsi"/>
                <w:b/>
                <w:bCs/>
                <w:i/>
                <w:shd w:val="clear" w:color="auto" w:fill="F6F6F6"/>
              </w:rPr>
            </w:pPr>
            <w:proofErr w:type="gramStart"/>
            <w:r w:rsidRPr="00D15D67">
              <w:rPr>
                <w:rFonts w:cstheme="minorHAnsi"/>
                <w:shd w:val="clear" w:color="auto" w:fill="F6F6F6"/>
              </w:rPr>
              <w:t>sunt</w:t>
            </w:r>
            <w:proofErr w:type="gramEnd"/>
            <w:r w:rsidRPr="00D15D67">
              <w:rPr>
                <w:rFonts w:cstheme="minorHAnsi"/>
                <w:shd w:val="clear" w:color="auto" w:fill="F6F6F6"/>
              </w:rPr>
              <w:t xml:space="preserve"> aplicate criterii de acceptare a riscurilor și măsuri de siguranță (a se vedea punctul 3.1.1. Evaluarea riscurilor);</w:t>
            </w:r>
          </w:p>
        </w:tc>
        <w:tc>
          <w:tcPr>
            <w:tcW w:w="2382" w:type="dxa"/>
          </w:tcPr>
          <w:p w14:paraId="2331E167" w14:textId="77777777" w:rsidR="00526010" w:rsidRPr="00D15D67" w:rsidRDefault="00526010" w:rsidP="00526010">
            <w:pPr>
              <w:pStyle w:val="Frspaiere"/>
              <w:rPr>
                <w:rFonts w:cstheme="minorHAnsi"/>
              </w:rPr>
            </w:pPr>
          </w:p>
        </w:tc>
        <w:tc>
          <w:tcPr>
            <w:tcW w:w="2382" w:type="dxa"/>
          </w:tcPr>
          <w:p w14:paraId="4BA0FC4B" w14:textId="77777777" w:rsidR="00526010" w:rsidRPr="00D15D67" w:rsidRDefault="00526010" w:rsidP="00526010">
            <w:pPr>
              <w:pStyle w:val="Frspaiere"/>
              <w:rPr>
                <w:rFonts w:cstheme="minorHAnsi"/>
              </w:rPr>
            </w:pPr>
          </w:p>
        </w:tc>
      </w:tr>
      <w:tr w:rsidR="00526010" w:rsidRPr="00D15D67" w14:paraId="422803D5" w14:textId="77777777" w:rsidTr="00FF1C35">
        <w:tc>
          <w:tcPr>
            <w:tcW w:w="1066" w:type="dxa"/>
          </w:tcPr>
          <w:p w14:paraId="4A247026" w14:textId="6F9BC407" w:rsidR="00526010" w:rsidRPr="00D15D67" w:rsidRDefault="00526010" w:rsidP="00526010">
            <w:pPr>
              <w:pStyle w:val="Frspaiere"/>
              <w:rPr>
                <w:rFonts w:cstheme="minorHAnsi"/>
                <w:b/>
                <w:i/>
              </w:rPr>
            </w:pPr>
            <w:r w:rsidRPr="00D15D67">
              <w:rPr>
                <w:rFonts w:cstheme="minorHAnsi"/>
                <w:shd w:val="clear" w:color="auto" w:fill="F6F6F6"/>
              </w:rPr>
              <w:t>(b)</w:t>
            </w:r>
          </w:p>
        </w:tc>
        <w:tc>
          <w:tcPr>
            <w:tcW w:w="7028" w:type="dxa"/>
          </w:tcPr>
          <w:p w14:paraId="72EF380B" w14:textId="45BC417F" w:rsidR="00526010" w:rsidRPr="00D15D67" w:rsidRDefault="00526010" w:rsidP="00526010">
            <w:pPr>
              <w:pStyle w:val="Frspaiere"/>
              <w:rPr>
                <w:rFonts w:cstheme="minorHAnsi"/>
                <w:b/>
                <w:bCs/>
                <w:i/>
                <w:shd w:val="clear" w:color="auto" w:fill="F6F6F6"/>
              </w:rPr>
            </w:pPr>
            <w:proofErr w:type="gramStart"/>
            <w:r w:rsidRPr="00D15D67">
              <w:rPr>
                <w:rFonts w:cstheme="minorHAnsi"/>
                <w:shd w:val="clear" w:color="auto" w:fill="F6F6F6"/>
              </w:rPr>
              <w:t>se</w:t>
            </w:r>
            <w:proofErr w:type="gramEnd"/>
            <w:r w:rsidRPr="00D15D67">
              <w:rPr>
                <w:rFonts w:cstheme="minorHAnsi"/>
                <w:shd w:val="clear" w:color="auto" w:fill="F6F6F6"/>
              </w:rPr>
              <w:t xml:space="preserve"> elaborează un plan (planuri) privind atingerea obiectivelor de siguranță (a se vedea punctul 3.2. Obiectivele de siguranță și planificarea);</w:t>
            </w:r>
          </w:p>
        </w:tc>
        <w:tc>
          <w:tcPr>
            <w:tcW w:w="2382" w:type="dxa"/>
          </w:tcPr>
          <w:p w14:paraId="5E4600D2" w14:textId="77777777" w:rsidR="00526010" w:rsidRPr="00D15D67" w:rsidRDefault="00526010" w:rsidP="00526010">
            <w:pPr>
              <w:pStyle w:val="Frspaiere"/>
              <w:rPr>
                <w:rFonts w:cstheme="minorHAnsi"/>
              </w:rPr>
            </w:pPr>
          </w:p>
        </w:tc>
        <w:tc>
          <w:tcPr>
            <w:tcW w:w="2382" w:type="dxa"/>
          </w:tcPr>
          <w:p w14:paraId="3E9A57D3" w14:textId="77777777" w:rsidR="00526010" w:rsidRPr="00D15D67" w:rsidRDefault="00526010" w:rsidP="00526010">
            <w:pPr>
              <w:pStyle w:val="Frspaiere"/>
              <w:rPr>
                <w:rFonts w:cstheme="minorHAnsi"/>
              </w:rPr>
            </w:pPr>
          </w:p>
        </w:tc>
      </w:tr>
      <w:tr w:rsidR="00526010" w:rsidRPr="00D15D67" w14:paraId="03BAB9D8" w14:textId="77777777" w:rsidTr="00FF1C35">
        <w:tc>
          <w:tcPr>
            <w:tcW w:w="1066" w:type="dxa"/>
          </w:tcPr>
          <w:p w14:paraId="2CEDE935" w14:textId="62296FD7" w:rsidR="00526010" w:rsidRPr="00D15D67" w:rsidRDefault="00526010" w:rsidP="00526010">
            <w:pPr>
              <w:pStyle w:val="Frspaiere"/>
              <w:rPr>
                <w:rFonts w:cstheme="minorHAnsi"/>
                <w:b/>
                <w:i/>
              </w:rPr>
            </w:pPr>
            <w:r w:rsidRPr="00D15D67">
              <w:rPr>
                <w:rFonts w:cstheme="minorHAnsi"/>
                <w:shd w:val="clear" w:color="auto" w:fill="F6F6F6"/>
              </w:rPr>
              <w:t>(c)</w:t>
            </w:r>
          </w:p>
        </w:tc>
        <w:tc>
          <w:tcPr>
            <w:tcW w:w="7028" w:type="dxa"/>
          </w:tcPr>
          <w:p w14:paraId="3E186F45" w14:textId="6AB4689D" w:rsidR="00526010" w:rsidRPr="00D15D67" w:rsidRDefault="00526010" w:rsidP="00526010">
            <w:pPr>
              <w:pStyle w:val="Frspaiere"/>
              <w:rPr>
                <w:rFonts w:cstheme="minorHAnsi"/>
                <w:b/>
                <w:bCs/>
                <w:i/>
                <w:shd w:val="clear" w:color="auto" w:fill="F6F6F6"/>
              </w:rPr>
            </w:pPr>
            <w:proofErr w:type="gramStart"/>
            <w:r w:rsidRPr="00D15D67">
              <w:rPr>
                <w:rFonts w:cstheme="minorHAnsi"/>
                <w:shd w:val="clear" w:color="auto" w:fill="F6F6F6"/>
              </w:rPr>
              <w:t>sunt</w:t>
            </w:r>
            <w:proofErr w:type="gramEnd"/>
            <w:r w:rsidRPr="00D15D67">
              <w:rPr>
                <w:rFonts w:cstheme="minorHAnsi"/>
                <w:shd w:val="clear" w:color="auto" w:fill="F6F6F6"/>
              </w:rPr>
              <w:t xml:space="preserve"> colectate informațiile necesare pentru a măsura aplicarea corectă și eficacitatea mecanismelor operaționale (a se vedea punctul 6.1. Monitorizarea).</w:t>
            </w:r>
          </w:p>
        </w:tc>
        <w:tc>
          <w:tcPr>
            <w:tcW w:w="2382" w:type="dxa"/>
          </w:tcPr>
          <w:p w14:paraId="4A717BD0" w14:textId="77777777" w:rsidR="00526010" w:rsidRPr="00D15D67" w:rsidRDefault="00526010" w:rsidP="00526010">
            <w:pPr>
              <w:pStyle w:val="Frspaiere"/>
              <w:rPr>
                <w:rFonts w:cstheme="minorHAnsi"/>
              </w:rPr>
            </w:pPr>
          </w:p>
        </w:tc>
        <w:tc>
          <w:tcPr>
            <w:tcW w:w="2382" w:type="dxa"/>
          </w:tcPr>
          <w:p w14:paraId="7EA7BAEB" w14:textId="77777777" w:rsidR="00526010" w:rsidRPr="00D15D67" w:rsidRDefault="00526010" w:rsidP="00526010">
            <w:pPr>
              <w:pStyle w:val="Frspaiere"/>
              <w:rPr>
                <w:rFonts w:cstheme="minorHAnsi"/>
              </w:rPr>
            </w:pPr>
          </w:p>
        </w:tc>
      </w:tr>
      <w:tr w:rsidR="00526010" w:rsidRPr="00D15D67" w14:paraId="3B33872D" w14:textId="12D50628" w:rsidTr="00FF1C35">
        <w:tc>
          <w:tcPr>
            <w:tcW w:w="1066" w:type="dxa"/>
          </w:tcPr>
          <w:p w14:paraId="493E133C" w14:textId="77777777" w:rsidR="00526010" w:rsidRPr="00D15D67" w:rsidRDefault="00526010" w:rsidP="00526010">
            <w:pPr>
              <w:pStyle w:val="Frspaiere"/>
              <w:rPr>
                <w:rFonts w:cstheme="minorHAnsi"/>
              </w:rPr>
            </w:pPr>
            <w:r w:rsidRPr="00D15D67">
              <w:rPr>
                <w:rFonts w:cstheme="minorHAnsi"/>
              </w:rPr>
              <w:t>5.1.2.</w:t>
            </w:r>
          </w:p>
        </w:tc>
        <w:tc>
          <w:tcPr>
            <w:tcW w:w="7028" w:type="dxa"/>
          </w:tcPr>
          <w:p w14:paraId="6D74BD23" w14:textId="77777777" w:rsidR="00526010" w:rsidRPr="00D15D67" w:rsidRDefault="00526010" w:rsidP="00526010">
            <w:pPr>
              <w:pStyle w:val="Frspaiere"/>
              <w:rPr>
                <w:rFonts w:cstheme="minorHAnsi"/>
                <w:color w:val="FF0000"/>
              </w:rPr>
            </w:pPr>
            <w:r w:rsidRPr="00D15D67">
              <w:rPr>
                <w:rFonts w:cstheme="minorHAnsi"/>
                <w:shd w:val="clear" w:color="auto" w:fill="F6F6F6"/>
              </w:rPr>
              <w:t>Organizația se asigură că mecanismele sale operaționale sunt conforme cu cerințele referitoare la siguranță prevăzute în specificațiile tehnice de interoperabilitate aplicabile, cu normele naționale relevante și cu orice alte cerințe relevante (a se vedea punctul 1. Contextul organizației).</w:t>
            </w:r>
          </w:p>
        </w:tc>
        <w:tc>
          <w:tcPr>
            <w:tcW w:w="2382" w:type="dxa"/>
          </w:tcPr>
          <w:p w14:paraId="30CCC879" w14:textId="075AE45A" w:rsidR="00526010" w:rsidRPr="00D15D67" w:rsidRDefault="00526010" w:rsidP="00526010">
            <w:pPr>
              <w:pStyle w:val="Frspaiere"/>
              <w:rPr>
                <w:rFonts w:cstheme="minorHAnsi"/>
                <w:color w:val="7030A0"/>
              </w:rPr>
            </w:pPr>
          </w:p>
        </w:tc>
        <w:tc>
          <w:tcPr>
            <w:tcW w:w="2382" w:type="dxa"/>
          </w:tcPr>
          <w:p w14:paraId="1159E854" w14:textId="77777777" w:rsidR="00526010" w:rsidRPr="00D15D67" w:rsidRDefault="00526010" w:rsidP="00526010">
            <w:pPr>
              <w:pStyle w:val="Frspaiere"/>
              <w:rPr>
                <w:rFonts w:cstheme="minorHAnsi"/>
                <w:color w:val="7030A0"/>
              </w:rPr>
            </w:pPr>
          </w:p>
        </w:tc>
      </w:tr>
      <w:tr w:rsidR="00526010" w:rsidRPr="00D15D67" w14:paraId="0A525128" w14:textId="4132900B" w:rsidTr="00FF1C35">
        <w:tc>
          <w:tcPr>
            <w:tcW w:w="1066" w:type="dxa"/>
          </w:tcPr>
          <w:p w14:paraId="42D58C2F" w14:textId="77777777" w:rsidR="00526010" w:rsidRPr="00D15D67" w:rsidRDefault="00526010" w:rsidP="00526010">
            <w:pPr>
              <w:pStyle w:val="Frspaiere"/>
              <w:rPr>
                <w:rFonts w:cstheme="minorHAnsi"/>
              </w:rPr>
            </w:pPr>
            <w:r w:rsidRPr="00D15D67">
              <w:rPr>
                <w:rFonts w:cstheme="minorHAnsi"/>
              </w:rPr>
              <w:lastRenderedPageBreak/>
              <w:t>5.1.3.</w:t>
            </w:r>
          </w:p>
        </w:tc>
        <w:tc>
          <w:tcPr>
            <w:tcW w:w="7028" w:type="dxa"/>
          </w:tcPr>
          <w:p w14:paraId="156FC1D1" w14:textId="77777777" w:rsidR="00526010" w:rsidRPr="00D15D67" w:rsidRDefault="00526010" w:rsidP="00526010">
            <w:pPr>
              <w:pStyle w:val="Frspaiere"/>
              <w:rPr>
                <w:rFonts w:cstheme="minorHAnsi"/>
              </w:rPr>
            </w:pPr>
            <w:r w:rsidRPr="00D15D67">
              <w:rPr>
                <w:rFonts w:cstheme="minorHAnsi"/>
                <w:shd w:val="clear" w:color="auto" w:fill="F6F6F6"/>
              </w:rPr>
              <w:t>În vederea controlării riscurilor atunci când este necesar pentru siguranța activităților de exploatare (a se vedea punctul 3.1.1. Evaluarea riscurilor), trebuie luate în considerare cel puțin următoarele elemente:</w:t>
            </w:r>
          </w:p>
        </w:tc>
        <w:tc>
          <w:tcPr>
            <w:tcW w:w="2382" w:type="dxa"/>
            <w:vMerge w:val="restart"/>
            <w:vAlign w:val="center"/>
          </w:tcPr>
          <w:p w14:paraId="239AF268" w14:textId="44F717A7" w:rsidR="00526010" w:rsidRPr="00D15D67" w:rsidRDefault="00526010" w:rsidP="00526010">
            <w:pPr>
              <w:pStyle w:val="Frspaiere"/>
              <w:rPr>
                <w:rFonts w:cstheme="minorHAnsi"/>
              </w:rPr>
            </w:pPr>
          </w:p>
        </w:tc>
        <w:tc>
          <w:tcPr>
            <w:tcW w:w="2382" w:type="dxa"/>
          </w:tcPr>
          <w:p w14:paraId="4BCCD24F" w14:textId="77777777" w:rsidR="00526010" w:rsidRPr="00D15D67" w:rsidRDefault="00526010" w:rsidP="00526010">
            <w:pPr>
              <w:pStyle w:val="Frspaiere"/>
              <w:rPr>
                <w:rFonts w:cstheme="minorHAnsi"/>
              </w:rPr>
            </w:pPr>
          </w:p>
        </w:tc>
      </w:tr>
      <w:tr w:rsidR="00526010" w:rsidRPr="00D15D67" w14:paraId="2DFF61D0" w14:textId="0BACF226" w:rsidTr="00FF1C35">
        <w:tc>
          <w:tcPr>
            <w:tcW w:w="1066" w:type="dxa"/>
          </w:tcPr>
          <w:p w14:paraId="1300290D" w14:textId="77777777" w:rsidR="00526010" w:rsidRPr="00D15D67" w:rsidRDefault="00526010" w:rsidP="00526010">
            <w:pPr>
              <w:pStyle w:val="Frspaiere"/>
              <w:rPr>
                <w:rFonts w:cstheme="minorHAnsi"/>
              </w:rPr>
            </w:pPr>
            <w:r w:rsidRPr="00D15D67">
              <w:rPr>
                <w:rFonts w:cstheme="minorHAnsi"/>
                <w:shd w:val="clear" w:color="auto" w:fill="F6F6F6"/>
              </w:rPr>
              <w:t>(a)</w:t>
            </w:r>
          </w:p>
        </w:tc>
        <w:tc>
          <w:tcPr>
            <w:tcW w:w="7028" w:type="dxa"/>
          </w:tcPr>
          <w:p w14:paraId="08339013"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planificarea traseelor existente ale trenurilor și a unor trasee noi, precum și a unor noi servicii feroviare, inclusiv introducerea de noi tipuri de vehicule, necesitatea de a închiria vehicule și/sau de a angaja personal extern și schimbul de informații privind întreținerea, în scopuri operaționale, cu entitățile responsabile cu întreținerea;</w:t>
            </w:r>
          </w:p>
        </w:tc>
        <w:tc>
          <w:tcPr>
            <w:tcW w:w="2382" w:type="dxa"/>
            <w:vMerge/>
          </w:tcPr>
          <w:p w14:paraId="3D2ACCCB" w14:textId="77777777" w:rsidR="00526010" w:rsidRPr="00D15D67" w:rsidRDefault="00526010" w:rsidP="00526010">
            <w:pPr>
              <w:pStyle w:val="Frspaiere"/>
              <w:rPr>
                <w:rFonts w:cstheme="minorHAnsi"/>
              </w:rPr>
            </w:pPr>
          </w:p>
        </w:tc>
        <w:tc>
          <w:tcPr>
            <w:tcW w:w="2382" w:type="dxa"/>
          </w:tcPr>
          <w:p w14:paraId="04D2604B" w14:textId="77777777" w:rsidR="00526010" w:rsidRPr="00D15D67" w:rsidRDefault="00526010" w:rsidP="00526010">
            <w:pPr>
              <w:pStyle w:val="Frspaiere"/>
              <w:rPr>
                <w:rFonts w:cstheme="minorHAnsi"/>
              </w:rPr>
            </w:pPr>
          </w:p>
        </w:tc>
      </w:tr>
      <w:tr w:rsidR="00526010" w:rsidRPr="00D15D67" w14:paraId="0FB8DA45" w14:textId="15C4D179" w:rsidTr="00FF1C35">
        <w:tc>
          <w:tcPr>
            <w:tcW w:w="1066" w:type="dxa"/>
          </w:tcPr>
          <w:p w14:paraId="395828C7"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(b)</w:t>
            </w:r>
          </w:p>
        </w:tc>
        <w:tc>
          <w:tcPr>
            <w:tcW w:w="7028" w:type="dxa"/>
          </w:tcPr>
          <w:p w14:paraId="06212753"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elaborarea și implementarea orarelor trenurilor;</w:t>
            </w:r>
          </w:p>
        </w:tc>
        <w:tc>
          <w:tcPr>
            <w:tcW w:w="2382" w:type="dxa"/>
            <w:vMerge/>
            <w:vAlign w:val="center"/>
          </w:tcPr>
          <w:p w14:paraId="40EE4423" w14:textId="77777777" w:rsidR="00526010" w:rsidRPr="00D15D67" w:rsidRDefault="00526010" w:rsidP="00526010">
            <w:pPr>
              <w:pStyle w:val="Frspaiere"/>
              <w:rPr>
                <w:rFonts w:cstheme="minorHAnsi"/>
              </w:rPr>
            </w:pPr>
          </w:p>
        </w:tc>
        <w:tc>
          <w:tcPr>
            <w:tcW w:w="2382" w:type="dxa"/>
          </w:tcPr>
          <w:p w14:paraId="3AA4D996" w14:textId="77777777" w:rsidR="00526010" w:rsidRPr="00D15D67" w:rsidRDefault="00526010" w:rsidP="00526010">
            <w:pPr>
              <w:pStyle w:val="Frspaiere"/>
              <w:rPr>
                <w:rFonts w:cstheme="minorHAnsi"/>
              </w:rPr>
            </w:pPr>
          </w:p>
        </w:tc>
      </w:tr>
      <w:tr w:rsidR="00526010" w:rsidRPr="00D15D67" w14:paraId="363A6528" w14:textId="613C2608" w:rsidTr="00FF1C35">
        <w:tc>
          <w:tcPr>
            <w:tcW w:w="1066" w:type="dxa"/>
          </w:tcPr>
          <w:p w14:paraId="419A3D97" w14:textId="77777777" w:rsidR="00526010" w:rsidRPr="00D15D67" w:rsidRDefault="00526010" w:rsidP="00526010">
            <w:pPr>
              <w:pStyle w:val="Frspaiere"/>
              <w:rPr>
                <w:rFonts w:cstheme="minorHAnsi"/>
              </w:rPr>
            </w:pPr>
            <w:r w:rsidRPr="00D15D67">
              <w:rPr>
                <w:rFonts w:cstheme="minorHAnsi"/>
                <w:shd w:val="clear" w:color="auto" w:fill="F6F6F6"/>
              </w:rPr>
              <w:t>(c)</w:t>
            </w:r>
          </w:p>
        </w:tc>
        <w:tc>
          <w:tcPr>
            <w:tcW w:w="7028" w:type="dxa"/>
          </w:tcPr>
          <w:p w14:paraId="5539B05B"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pregătirea trenurilor sau a vehiculelor înainte de deplasare, inclusiv verificările de dinaintea plecării și compunerea trenurilor;</w:t>
            </w:r>
          </w:p>
        </w:tc>
        <w:tc>
          <w:tcPr>
            <w:tcW w:w="2382" w:type="dxa"/>
            <w:vMerge/>
          </w:tcPr>
          <w:p w14:paraId="212F7F7B" w14:textId="77777777" w:rsidR="00526010" w:rsidRPr="00D15D67" w:rsidRDefault="00526010" w:rsidP="00526010">
            <w:pPr>
              <w:pStyle w:val="Frspaiere"/>
              <w:rPr>
                <w:rFonts w:cstheme="minorHAnsi"/>
              </w:rPr>
            </w:pPr>
          </w:p>
        </w:tc>
        <w:tc>
          <w:tcPr>
            <w:tcW w:w="2382" w:type="dxa"/>
          </w:tcPr>
          <w:p w14:paraId="5B8BF93D" w14:textId="77777777" w:rsidR="00526010" w:rsidRPr="00D15D67" w:rsidRDefault="00526010" w:rsidP="00526010">
            <w:pPr>
              <w:pStyle w:val="Frspaiere"/>
              <w:rPr>
                <w:rFonts w:cstheme="minorHAnsi"/>
              </w:rPr>
            </w:pPr>
          </w:p>
        </w:tc>
      </w:tr>
      <w:tr w:rsidR="00526010" w:rsidRPr="00D15D67" w14:paraId="77A17EBB" w14:textId="23E58E6D" w:rsidTr="00FF1C35">
        <w:tc>
          <w:tcPr>
            <w:tcW w:w="1066" w:type="dxa"/>
          </w:tcPr>
          <w:p w14:paraId="79477057" w14:textId="77777777" w:rsidR="00526010" w:rsidRPr="00D15D67" w:rsidRDefault="00526010" w:rsidP="00526010">
            <w:pPr>
              <w:pStyle w:val="Frspaiere"/>
              <w:rPr>
                <w:rFonts w:cstheme="minorHAnsi"/>
              </w:rPr>
            </w:pPr>
            <w:r w:rsidRPr="00D15D67">
              <w:rPr>
                <w:rFonts w:cstheme="minorHAnsi"/>
                <w:shd w:val="clear" w:color="auto" w:fill="F6F6F6"/>
              </w:rPr>
              <w:t>(d)</w:t>
            </w:r>
          </w:p>
        </w:tc>
        <w:tc>
          <w:tcPr>
            <w:tcW w:w="7028" w:type="dxa"/>
          </w:tcPr>
          <w:p w14:paraId="44ADBE61"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circulația trenurilor sau deplasarea vehiculelor în diferite condiții de exploatare (normale, de avarie și de urgență);</w:t>
            </w:r>
          </w:p>
        </w:tc>
        <w:tc>
          <w:tcPr>
            <w:tcW w:w="2382" w:type="dxa"/>
            <w:vMerge/>
          </w:tcPr>
          <w:p w14:paraId="586D63FB" w14:textId="77777777" w:rsidR="00526010" w:rsidRPr="00D15D67" w:rsidRDefault="00526010" w:rsidP="00526010">
            <w:pPr>
              <w:pStyle w:val="Frspaiere"/>
              <w:rPr>
                <w:rFonts w:cstheme="minorHAnsi"/>
              </w:rPr>
            </w:pPr>
          </w:p>
        </w:tc>
        <w:tc>
          <w:tcPr>
            <w:tcW w:w="2382" w:type="dxa"/>
          </w:tcPr>
          <w:p w14:paraId="3895A957" w14:textId="77777777" w:rsidR="00526010" w:rsidRPr="00D15D67" w:rsidRDefault="00526010" w:rsidP="00526010">
            <w:pPr>
              <w:pStyle w:val="Frspaiere"/>
              <w:rPr>
                <w:rFonts w:cstheme="minorHAnsi"/>
              </w:rPr>
            </w:pPr>
          </w:p>
        </w:tc>
      </w:tr>
      <w:tr w:rsidR="00526010" w:rsidRPr="00D15D67" w14:paraId="468590C6" w14:textId="608E3BDB" w:rsidTr="00FF1C35">
        <w:tc>
          <w:tcPr>
            <w:tcW w:w="1066" w:type="dxa"/>
          </w:tcPr>
          <w:p w14:paraId="0987B104" w14:textId="77777777" w:rsidR="00526010" w:rsidRPr="00D15D67" w:rsidRDefault="00526010" w:rsidP="00526010">
            <w:pPr>
              <w:pStyle w:val="Frspaiere"/>
              <w:rPr>
                <w:rFonts w:cstheme="minorHAnsi"/>
              </w:rPr>
            </w:pPr>
            <w:r w:rsidRPr="00D15D67">
              <w:rPr>
                <w:rFonts w:cstheme="minorHAnsi"/>
                <w:shd w:val="clear" w:color="auto" w:fill="F6F6F6"/>
              </w:rPr>
              <w:t>(e)</w:t>
            </w:r>
          </w:p>
        </w:tc>
        <w:tc>
          <w:tcPr>
            <w:tcW w:w="7028" w:type="dxa"/>
          </w:tcPr>
          <w:p w14:paraId="359E9B47"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adaptarea exploatării la solicitările privind scoaterea din funcțiune și notificarea repunerii în funcțiune de către entitățile responsabile cu întreținerea;</w:t>
            </w:r>
          </w:p>
        </w:tc>
        <w:tc>
          <w:tcPr>
            <w:tcW w:w="2382" w:type="dxa"/>
            <w:vMerge/>
          </w:tcPr>
          <w:p w14:paraId="20B7CECF" w14:textId="77777777" w:rsidR="00526010" w:rsidRPr="00D15D67" w:rsidRDefault="00526010" w:rsidP="00526010">
            <w:pPr>
              <w:pStyle w:val="Frspaiere"/>
              <w:rPr>
                <w:rFonts w:cstheme="minorHAnsi"/>
              </w:rPr>
            </w:pPr>
          </w:p>
        </w:tc>
        <w:tc>
          <w:tcPr>
            <w:tcW w:w="2382" w:type="dxa"/>
          </w:tcPr>
          <w:p w14:paraId="4B9B24D0" w14:textId="77777777" w:rsidR="00526010" w:rsidRPr="00D15D67" w:rsidRDefault="00526010" w:rsidP="00526010">
            <w:pPr>
              <w:pStyle w:val="Frspaiere"/>
              <w:rPr>
                <w:rFonts w:cstheme="minorHAnsi"/>
              </w:rPr>
            </w:pPr>
          </w:p>
        </w:tc>
      </w:tr>
      <w:tr w:rsidR="00526010" w:rsidRPr="00D15D67" w14:paraId="0D7CF345" w14:textId="19E01AC1" w:rsidTr="00FF1C35">
        <w:tc>
          <w:tcPr>
            <w:tcW w:w="1066" w:type="dxa"/>
          </w:tcPr>
          <w:p w14:paraId="0D0FD0E7" w14:textId="77777777" w:rsidR="00526010" w:rsidRPr="00D15D67" w:rsidRDefault="00526010" w:rsidP="00526010">
            <w:pPr>
              <w:pStyle w:val="Frspaiere"/>
              <w:rPr>
                <w:rFonts w:cstheme="minorHAnsi"/>
              </w:rPr>
            </w:pPr>
            <w:r w:rsidRPr="00D15D67">
              <w:rPr>
                <w:rFonts w:cstheme="minorHAnsi"/>
                <w:shd w:val="clear" w:color="auto" w:fill="F6F6F6"/>
              </w:rPr>
              <w:t>(f)</w:t>
            </w:r>
          </w:p>
        </w:tc>
        <w:tc>
          <w:tcPr>
            <w:tcW w:w="7028" w:type="dxa"/>
          </w:tcPr>
          <w:p w14:paraId="32CDE0A5"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autorizațiile privind deplasarea vehiculelor;</w:t>
            </w:r>
          </w:p>
        </w:tc>
        <w:tc>
          <w:tcPr>
            <w:tcW w:w="2382" w:type="dxa"/>
            <w:vMerge/>
          </w:tcPr>
          <w:p w14:paraId="1F2FF2A9" w14:textId="77777777" w:rsidR="00526010" w:rsidRPr="00D15D67" w:rsidRDefault="00526010" w:rsidP="00526010">
            <w:pPr>
              <w:pStyle w:val="Frspaiere"/>
              <w:rPr>
                <w:rFonts w:cstheme="minorHAnsi"/>
              </w:rPr>
            </w:pPr>
          </w:p>
        </w:tc>
        <w:tc>
          <w:tcPr>
            <w:tcW w:w="2382" w:type="dxa"/>
          </w:tcPr>
          <w:p w14:paraId="456F13C3" w14:textId="77777777" w:rsidR="00526010" w:rsidRPr="00D15D67" w:rsidRDefault="00526010" w:rsidP="00526010">
            <w:pPr>
              <w:pStyle w:val="Frspaiere"/>
              <w:rPr>
                <w:rFonts w:cstheme="minorHAnsi"/>
              </w:rPr>
            </w:pPr>
          </w:p>
        </w:tc>
      </w:tr>
      <w:tr w:rsidR="00526010" w:rsidRPr="00D15D67" w14:paraId="2FB99991" w14:textId="5155FBC7" w:rsidTr="00FF1C35">
        <w:tc>
          <w:tcPr>
            <w:tcW w:w="1066" w:type="dxa"/>
          </w:tcPr>
          <w:p w14:paraId="0D8D688C" w14:textId="77777777" w:rsidR="00526010" w:rsidRPr="00D15D67" w:rsidRDefault="00526010" w:rsidP="00526010">
            <w:pPr>
              <w:pStyle w:val="Frspaiere"/>
              <w:rPr>
                <w:rFonts w:cstheme="minorHAnsi"/>
              </w:rPr>
            </w:pPr>
            <w:r w:rsidRPr="00D15D67">
              <w:rPr>
                <w:rFonts w:cstheme="minorHAnsi"/>
                <w:shd w:val="clear" w:color="auto" w:fill="F6F6F6"/>
              </w:rPr>
              <w:t>(g)</w:t>
            </w:r>
          </w:p>
        </w:tc>
        <w:tc>
          <w:tcPr>
            <w:tcW w:w="7028" w:type="dxa"/>
          </w:tcPr>
          <w:p w14:paraId="04F08B78" w14:textId="77777777" w:rsidR="00526010" w:rsidRPr="00D15D67" w:rsidRDefault="00526010" w:rsidP="00526010">
            <w:pPr>
              <w:pStyle w:val="Frspaiere"/>
              <w:rPr>
                <w:rFonts w:cstheme="minorHAnsi"/>
              </w:rPr>
            </w:pPr>
            <w:proofErr w:type="gramStart"/>
            <w:r w:rsidRPr="00D15D67">
              <w:rPr>
                <w:rFonts w:cstheme="minorHAnsi"/>
                <w:shd w:val="clear" w:color="auto" w:fill="F6F6F6"/>
              </w:rPr>
              <w:t>facilitatea</w:t>
            </w:r>
            <w:proofErr w:type="gramEnd"/>
            <w:r w:rsidRPr="00D15D67">
              <w:rPr>
                <w:rFonts w:cstheme="minorHAnsi"/>
                <w:shd w:val="clear" w:color="auto" w:fill="F6F6F6"/>
              </w:rPr>
              <w:t xml:space="preserve"> utilizării interfețelor din cabinele de conducere ale trenurilor și din regulatoarele de circulație cu echipamentele utilizate de personalul de întreținere.</w:t>
            </w:r>
          </w:p>
        </w:tc>
        <w:tc>
          <w:tcPr>
            <w:tcW w:w="2382" w:type="dxa"/>
            <w:vMerge/>
          </w:tcPr>
          <w:p w14:paraId="1B232E72" w14:textId="77777777" w:rsidR="00526010" w:rsidRPr="00D15D67" w:rsidRDefault="00526010" w:rsidP="00526010">
            <w:pPr>
              <w:pStyle w:val="Frspaiere"/>
              <w:rPr>
                <w:rFonts w:cstheme="minorHAnsi"/>
              </w:rPr>
            </w:pPr>
          </w:p>
        </w:tc>
        <w:tc>
          <w:tcPr>
            <w:tcW w:w="2382" w:type="dxa"/>
          </w:tcPr>
          <w:p w14:paraId="6AA8D642" w14:textId="77777777" w:rsidR="00526010" w:rsidRPr="00D15D67" w:rsidRDefault="00526010" w:rsidP="00526010">
            <w:pPr>
              <w:pStyle w:val="Frspaiere"/>
              <w:rPr>
                <w:rFonts w:cstheme="minorHAnsi"/>
              </w:rPr>
            </w:pPr>
          </w:p>
        </w:tc>
      </w:tr>
      <w:tr w:rsidR="00526010" w:rsidRPr="00D15D67" w14:paraId="1F010213" w14:textId="6A30A16D" w:rsidTr="00FF1C35">
        <w:tc>
          <w:tcPr>
            <w:tcW w:w="1066" w:type="dxa"/>
          </w:tcPr>
          <w:p w14:paraId="7E451475" w14:textId="77777777" w:rsidR="00526010" w:rsidRPr="00D15D67" w:rsidRDefault="00526010" w:rsidP="00526010">
            <w:pPr>
              <w:pStyle w:val="Frspaiere"/>
              <w:rPr>
                <w:rFonts w:cstheme="minorHAnsi"/>
              </w:rPr>
            </w:pPr>
            <w:r w:rsidRPr="00D15D67">
              <w:rPr>
                <w:rFonts w:cstheme="minorHAnsi"/>
              </w:rPr>
              <w:t>5.1.4.</w:t>
            </w:r>
          </w:p>
        </w:tc>
        <w:tc>
          <w:tcPr>
            <w:tcW w:w="7028" w:type="dxa"/>
          </w:tcPr>
          <w:p w14:paraId="3B2EC2F7" w14:textId="77777777" w:rsidR="00526010" w:rsidRPr="00D15D67" w:rsidRDefault="00526010" w:rsidP="00526010">
            <w:pPr>
              <w:pStyle w:val="Frspaiere"/>
              <w:rPr>
                <w:rFonts w:cstheme="minorHAnsi"/>
              </w:rPr>
            </w:pPr>
            <w:r w:rsidRPr="00D15D67">
              <w:rPr>
                <w:rFonts w:cstheme="minorHAnsi"/>
                <w:shd w:val="clear" w:color="auto" w:fill="F6F6F6"/>
              </w:rPr>
              <w:t>În scopul de a controla alocarea responsabilităților acolo unde este necesar pentru siguranța activităților de exploatare, organizația identifică responsabilitățile privind coordonarea și gestionarea circulației trenurilor și a deplasării vehiculelor în condiții de siguranță și definește modul de alocare a sarcinilor relevante care afectează prestarea în siguranță a tuturor serviciilor, către personalul competent din cadrul organizației (a se vedea punctul 2.3. Roluri, responsabilități, răspunderi și niveluri de autoritate în cadrul organizației) sau către alte părți externe calificate, atunci când este cazul (a se vedea punctul 5.3. Contractanții, partenerii și furnizorii).</w:t>
            </w:r>
          </w:p>
        </w:tc>
        <w:tc>
          <w:tcPr>
            <w:tcW w:w="2382" w:type="dxa"/>
            <w:vAlign w:val="center"/>
          </w:tcPr>
          <w:p w14:paraId="0BFA5E51" w14:textId="56533C08" w:rsidR="00526010" w:rsidRPr="00D15D67" w:rsidRDefault="00526010" w:rsidP="00526010">
            <w:pPr>
              <w:pStyle w:val="Frspaiere"/>
              <w:rPr>
                <w:rFonts w:cstheme="minorHAnsi"/>
              </w:rPr>
            </w:pPr>
          </w:p>
        </w:tc>
        <w:tc>
          <w:tcPr>
            <w:tcW w:w="2382" w:type="dxa"/>
          </w:tcPr>
          <w:p w14:paraId="66ADD1AD" w14:textId="77777777" w:rsidR="00526010" w:rsidRPr="00D15D67" w:rsidRDefault="00526010" w:rsidP="00526010">
            <w:pPr>
              <w:pStyle w:val="Frspaiere"/>
              <w:rPr>
                <w:rFonts w:cstheme="minorHAnsi"/>
              </w:rPr>
            </w:pPr>
          </w:p>
        </w:tc>
      </w:tr>
      <w:tr w:rsidR="00526010" w:rsidRPr="00D15D67" w14:paraId="25023577" w14:textId="3551B616" w:rsidTr="00FF1C35">
        <w:tc>
          <w:tcPr>
            <w:tcW w:w="1066" w:type="dxa"/>
          </w:tcPr>
          <w:p w14:paraId="04B952AC" w14:textId="77777777" w:rsidR="00526010" w:rsidRPr="00D15D67" w:rsidRDefault="00526010" w:rsidP="00526010">
            <w:pPr>
              <w:pStyle w:val="Frspaiere"/>
              <w:rPr>
                <w:rFonts w:cstheme="minorHAnsi"/>
              </w:rPr>
            </w:pPr>
            <w:r w:rsidRPr="00D15D67">
              <w:rPr>
                <w:rFonts w:cstheme="minorHAnsi"/>
              </w:rPr>
              <w:t>5.1.5.</w:t>
            </w:r>
          </w:p>
        </w:tc>
        <w:tc>
          <w:tcPr>
            <w:tcW w:w="7028" w:type="dxa"/>
          </w:tcPr>
          <w:p w14:paraId="54A533B3" w14:textId="77777777" w:rsidR="00526010" w:rsidRPr="00D15D67" w:rsidRDefault="00526010" w:rsidP="00526010">
            <w:pPr>
              <w:pStyle w:val="Frspaiere"/>
              <w:rPr>
                <w:rFonts w:cstheme="minorHAnsi"/>
              </w:rPr>
            </w:pPr>
            <w:r w:rsidRPr="00D15D67">
              <w:rPr>
                <w:rFonts w:cstheme="minorHAnsi"/>
                <w:shd w:val="clear" w:color="auto" w:fill="F6F6F6"/>
              </w:rPr>
              <w:t xml:space="preserve">În scopul de a controla informarea și comunicarea acolo unde este necesar pentru siguranța activităților de exploatare (a se vedea punctul 4.4. Informarea și comunicarea), personalul relevant (de exemplu, personalul de tren) trebuie informat în detaliu cu privire la toate condițiile specificate ale călătoriei, inclusiv cu privire la modificările relevante care pot avea drept rezultat un pericol sau impunerea de restricții de exploatare temporare sau permanente (de exemplu, din cauza unui anumit tip de vehicule sau a </w:t>
            </w:r>
            <w:r w:rsidRPr="00D15D67">
              <w:rPr>
                <w:rFonts w:cstheme="minorHAnsi"/>
                <w:shd w:val="clear" w:color="auto" w:fill="F6F6F6"/>
              </w:rPr>
              <w:lastRenderedPageBreak/>
              <w:t>anumitor trasee), precum și la condițiile privind transporturile excepționale, dacă este necesar.</w:t>
            </w:r>
          </w:p>
        </w:tc>
        <w:tc>
          <w:tcPr>
            <w:tcW w:w="2382" w:type="dxa"/>
            <w:vAlign w:val="center"/>
          </w:tcPr>
          <w:p w14:paraId="5A91C367" w14:textId="77777777" w:rsidR="00526010" w:rsidRPr="00D15D67" w:rsidRDefault="00526010" w:rsidP="00526010">
            <w:pPr>
              <w:pStyle w:val="Frspaiere"/>
              <w:rPr>
                <w:rFonts w:cstheme="minorHAnsi"/>
              </w:rPr>
            </w:pPr>
          </w:p>
        </w:tc>
        <w:tc>
          <w:tcPr>
            <w:tcW w:w="2382" w:type="dxa"/>
          </w:tcPr>
          <w:p w14:paraId="1AC33479" w14:textId="77777777" w:rsidR="00526010" w:rsidRPr="00D15D67" w:rsidRDefault="00526010" w:rsidP="00526010">
            <w:pPr>
              <w:pStyle w:val="Frspaiere"/>
              <w:rPr>
                <w:rFonts w:cstheme="minorHAnsi"/>
              </w:rPr>
            </w:pPr>
          </w:p>
        </w:tc>
      </w:tr>
      <w:tr w:rsidR="00526010" w:rsidRPr="00D15D67" w14:paraId="6DA32F50" w14:textId="4DC0CE90" w:rsidTr="00FF1C35">
        <w:tc>
          <w:tcPr>
            <w:tcW w:w="1066" w:type="dxa"/>
          </w:tcPr>
          <w:p w14:paraId="60C9D10C" w14:textId="77777777" w:rsidR="00526010" w:rsidRPr="00D15D67" w:rsidRDefault="00526010" w:rsidP="00526010">
            <w:pPr>
              <w:pStyle w:val="Frspaiere"/>
              <w:rPr>
                <w:rFonts w:cstheme="minorHAnsi"/>
              </w:rPr>
            </w:pPr>
            <w:r w:rsidRPr="00D15D67">
              <w:rPr>
                <w:rFonts w:cstheme="minorHAnsi"/>
              </w:rPr>
              <w:t>5.1.6.</w:t>
            </w:r>
          </w:p>
        </w:tc>
        <w:tc>
          <w:tcPr>
            <w:tcW w:w="7028" w:type="dxa"/>
          </w:tcPr>
          <w:p w14:paraId="3965A9C1" w14:textId="77777777" w:rsidR="00526010" w:rsidRPr="00D15D67" w:rsidRDefault="00526010" w:rsidP="00526010">
            <w:pPr>
              <w:pStyle w:val="Frspaiere"/>
              <w:rPr>
                <w:rFonts w:cstheme="minorHAnsi"/>
              </w:rPr>
            </w:pPr>
            <w:r w:rsidRPr="00D15D67">
              <w:rPr>
                <w:rFonts w:cstheme="minorHAnsi"/>
                <w:shd w:val="clear" w:color="auto" w:fill="F6F6F6"/>
              </w:rPr>
              <w:t>În scopul de a controla competențele acolo unde este necesar pentru siguranța activităților de exploatare (a se vedea punctul 4.2. Competențele), organizația asigură, în conformitate cu legislația aplicabilă (a se vedea punctul 1. Contextul organizației), pentru membrii personalului său:</w:t>
            </w:r>
          </w:p>
        </w:tc>
        <w:tc>
          <w:tcPr>
            <w:tcW w:w="2382" w:type="dxa"/>
            <w:vMerge w:val="restart"/>
            <w:vAlign w:val="center"/>
          </w:tcPr>
          <w:p w14:paraId="233CC6CB" w14:textId="5232DAFE" w:rsidR="00526010" w:rsidRPr="00D15D67" w:rsidRDefault="00526010" w:rsidP="00526010">
            <w:pPr>
              <w:pStyle w:val="Frspaiere"/>
              <w:rPr>
                <w:rFonts w:cstheme="minorHAnsi"/>
                <w:color w:val="000000" w:themeColor="text1"/>
              </w:rPr>
            </w:pPr>
          </w:p>
        </w:tc>
        <w:tc>
          <w:tcPr>
            <w:tcW w:w="2382" w:type="dxa"/>
          </w:tcPr>
          <w:p w14:paraId="78C14486" w14:textId="77777777" w:rsidR="00526010" w:rsidRPr="00D15D67" w:rsidRDefault="00526010" w:rsidP="00526010">
            <w:pPr>
              <w:pStyle w:val="Frspaiere"/>
              <w:rPr>
                <w:rFonts w:cstheme="minorHAnsi"/>
                <w:color w:val="000000" w:themeColor="text1"/>
              </w:rPr>
            </w:pPr>
          </w:p>
        </w:tc>
      </w:tr>
      <w:tr w:rsidR="00526010" w:rsidRPr="00D15D67" w14:paraId="0E893C05" w14:textId="296EBD32" w:rsidTr="00FF1C35">
        <w:tc>
          <w:tcPr>
            <w:tcW w:w="1066" w:type="dxa"/>
          </w:tcPr>
          <w:p w14:paraId="285AFA8A" w14:textId="77777777" w:rsidR="00526010" w:rsidRPr="00D15D67" w:rsidRDefault="00526010" w:rsidP="00526010">
            <w:pPr>
              <w:pStyle w:val="Frspaiere"/>
              <w:rPr>
                <w:rFonts w:cstheme="minorHAnsi"/>
              </w:rPr>
            </w:pPr>
            <w:r w:rsidRPr="00D15D67">
              <w:rPr>
                <w:rFonts w:cstheme="minorHAnsi"/>
                <w:shd w:val="clear" w:color="auto" w:fill="F6F6F6"/>
              </w:rPr>
              <w:t>(a)</w:t>
            </w:r>
          </w:p>
        </w:tc>
        <w:tc>
          <w:tcPr>
            <w:tcW w:w="7028" w:type="dxa"/>
          </w:tcPr>
          <w:p w14:paraId="454A37F4"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respectarea instrucțiunilor de formare și de lucru primite, luând măsuri corective acolo unde este necesar;</w:t>
            </w:r>
          </w:p>
        </w:tc>
        <w:tc>
          <w:tcPr>
            <w:tcW w:w="2382" w:type="dxa"/>
            <w:vMerge/>
          </w:tcPr>
          <w:p w14:paraId="4B5171D8" w14:textId="77777777" w:rsidR="00526010" w:rsidRPr="00D15D67" w:rsidRDefault="00526010" w:rsidP="00526010">
            <w:pPr>
              <w:pStyle w:val="Frspaiere"/>
              <w:rPr>
                <w:rFonts w:cstheme="minorHAnsi"/>
              </w:rPr>
            </w:pPr>
          </w:p>
        </w:tc>
        <w:tc>
          <w:tcPr>
            <w:tcW w:w="2382" w:type="dxa"/>
          </w:tcPr>
          <w:p w14:paraId="185CEC07" w14:textId="77777777" w:rsidR="00526010" w:rsidRPr="00D15D67" w:rsidRDefault="00526010" w:rsidP="00526010">
            <w:pPr>
              <w:pStyle w:val="Frspaiere"/>
              <w:rPr>
                <w:rFonts w:cstheme="minorHAnsi"/>
              </w:rPr>
            </w:pPr>
          </w:p>
        </w:tc>
      </w:tr>
      <w:tr w:rsidR="00526010" w:rsidRPr="00D15D67" w14:paraId="3CC05B70" w14:textId="3FD7793F" w:rsidTr="00FF1C35">
        <w:tc>
          <w:tcPr>
            <w:tcW w:w="1066" w:type="dxa"/>
          </w:tcPr>
          <w:p w14:paraId="41D04968" w14:textId="77777777" w:rsidR="00526010" w:rsidRPr="00D15D67" w:rsidRDefault="00526010" w:rsidP="00526010">
            <w:pPr>
              <w:pStyle w:val="Frspaiere"/>
              <w:rPr>
                <w:rFonts w:cstheme="minorHAnsi"/>
              </w:rPr>
            </w:pPr>
            <w:r w:rsidRPr="00D15D67">
              <w:rPr>
                <w:rFonts w:cstheme="minorHAnsi"/>
                <w:shd w:val="clear" w:color="auto" w:fill="F6F6F6"/>
              </w:rPr>
              <w:t>(b)</w:t>
            </w:r>
          </w:p>
        </w:tc>
        <w:tc>
          <w:tcPr>
            <w:tcW w:w="7028" w:type="dxa"/>
          </w:tcPr>
          <w:p w14:paraId="6E9D0075"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formare specifică în cazul unor modificări anticipate susceptibile de a afecta desfășurarea exploatării sau alocarea sarcinilor care le revin;</w:t>
            </w:r>
          </w:p>
        </w:tc>
        <w:tc>
          <w:tcPr>
            <w:tcW w:w="2382" w:type="dxa"/>
            <w:vMerge/>
          </w:tcPr>
          <w:p w14:paraId="18277501" w14:textId="77777777" w:rsidR="00526010" w:rsidRPr="00D15D67" w:rsidRDefault="00526010" w:rsidP="00526010">
            <w:pPr>
              <w:pStyle w:val="Frspaiere"/>
              <w:rPr>
                <w:rFonts w:cstheme="minorHAnsi"/>
              </w:rPr>
            </w:pPr>
          </w:p>
        </w:tc>
        <w:tc>
          <w:tcPr>
            <w:tcW w:w="2382" w:type="dxa"/>
          </w:tcPr>
          <w:p w14:paraId="48534246" w14:textId="77777777" w:rsidR="00526010" w:rsidRPr="00D15D67" w:rsidRDefault="00526010" w:rsidP="00526010">
            <w:pPr>
              <w:pStyle w:val="Frspaiere"/>
              <w:rPr>
                <w:rFonts w:cstheme="minorHAnsi"/>
              </w:rPr>
            </w:pPr>
          </w:p>
        </w:tc>
      </w:tr>
      <w:tr w:rsidR="00526010" w:rsidRPr="00D15D67" w14:paraId="4151B42D" w14:textId="3D224FD8" w:rsidTr="00FF1C35">
        <w:tc>
          <w:tcPr>
            <w:tcW w:w="1066" w:type="dxa"/>
          </w:tcPr>
          <w:p w14:paraId="3A80BABE" w14:textId="77777777" w:rsidR="00526010" w:rsidRPr="00D15D67" w:rsidRDefault="00526010" w:rsidP="00526010">
            <w:pPr>
              <w:pStyle w:val="Frspaiere"/>
              <w:rPr>
                <w:rFonts w:cstheme="minorHAnsi"/>
              </w:rPr>
            </w:pPr>
            <w:r w:rsidRPr="00D15D67">
              <w:rPr>
                <w:rFonts w:cstheme="minorHAnsi"/>
                <w:shd w:val="clear" w:color="auto" w:fill="F6F6F6"/>
              </w:rPr>
              <w:t>(c)</w:t>
            </w:r>
          </w:p>
        </w:tc>
        <w:tc>
          <w:tcPr>
            <w:tcW w:w="7028" w:type="dxa"/>
          </w:tcPr>
          <w:p w14:paraId="7788E9CE" w14:textId="77777777" w:rsidR="00526010" w:rsidRPr="00D15D67" w:rsidRDefault="00526010" w:rsidP="00526010">
            <w:pPr>
              <w:pStyle w:val="Frspaiere"/>
              <w:rPr>
                <w:rFonts w:cstheme="minorHAnsi"/>
              </w:rPr>
            </w:pPr>
            <w:proofErr w:type="gramStart"/>
            <w:r w:rsidRPr="00D15D67">
              <w:rPr>
                <w:rFonts w:cstheme="minorHAnsi"/>
                <w:shd w:val="clear" w:color="auto" w:fill="F6F6F6"/>
              </w:rPr>
              <w:t>adoptarea</w:t>
            </w:r>
            <w:proofErr w:type="gramEnd"/>
            <w:r w:rsidRPr="00D15D67">
              <w:rPr>
                <w:rFonts w:cstheme="minorHAnsi"/>
                <w:shd w:val="clear" w:color="auto" w:fill="F6F6F6"/>
              </w:rPr>
              <w:t xml:space="preserve"> de măsuri adecvate ca urmare a unor accidente sau incidente.</w:t>
            </w:r>
          </w:p>
        </w:tc>
        <w:tc>
          <w:tcPr>
            <w:tcW w:w="2382" w:type="dxa"/>
            <w:vMerge/>
          </w:tcPr>
          <w:p w14:paraId="5A7E7B6C" w14:textId="77777777" w:rsidR="00526010" w:rsidRPr="00D15D67" w:rsidRDefault="00526010" w:rsidP="00526010">
            <w:pPr>
              <w:pStyle w:val="Frspaiere"/>
              <w:rPr>
                <w:rFonts w:cstheme="minorHAnsi"/>
              </w:rPr>
            </w:pPr>
          </w:p>
        </w:tc>
        <w:tc>
          <w:tcPr>
            <w:tcW w:w="2382" w:type="dxa"/>
          </w:tcPr>
          <w:p w14:paraId="685DF831" w14:textId="77777777" w:rsidR="00526010" w:rsidRPr="00D15D67" w:rsidRDefault="00526010" w:rsidP="00526010">
            <w:pPr>
              <w:pStyle w:val="Frspaiere"/>
              <w:rPr>
                <w:rFonts w:cstheme="minorHAnsi"/>
              </w:rPr>
            </w:pPr>
          </w:p>
        </w:tc>
      </w:tr>
      <w:tr w:rsidR="00526010" w:rsidRPr="00D15D67" w14:paraId="50525BE4" w14:textId="78077120" w:rsidTr="00FF1C35">
        <w:tc>
          <w:tcPr>
            <w:tcW w:w="1066" w:type="dxa"/>
          </w:tcPr>
          <w:p w14:paraId="767A094C" w14:textId="77777777" w:rsidR="00526010" w:rsidRPr="00D15D67" w:rsidRDefault="00526010" w:rsidP="00526010">
            <w:pPr>
              <w:pStyle w:val="Frspaiere"/>
              <w:rPr>
                <w:rFonts w:cstheme="minorHAnsi"/>
                <w:b/>
                <w:i/>
              </w:rPr>
            </w:pPr>
            <w:r w:rsidRPr="00D15D67">
              <w:rPr>
                <w:rFonts w:cstheme="minorHAnsi"/>
                <w:b/>
                <w:i/>
              </w:rPr>
              <w:t>5.2.</w:t>
            </w:r>
          </w:p>
        </w:tc>
        <w:tc>
          <w:tcPr>
            <w:tcW w:w="7028" w:type="dxa"/>
          </w:tcPr>
          <w:p w14:paraId="42C3987A" w14:textId="77777777" w:rsidR="00526010" w:rsidRPr="00D15D67" w:rsidRDefault="00526010" w:rsidP="00526010">
            <w:pPr>
              <w:pStyle w:val="Frspaiere"/>
              <w:rPr>
                <w:rFonts w:cstheme="minorHAnsi"/>
                <w:i/>
              </w:rPr>
            </w:pPr>
            <w:r w:rsidRPr="00D15D67">
              <w:rPr>
                <w:rFonts w:cstheme="minorHAnsi"/>
                <w:b/>
                <w:bCs/>
                <w:i/>
                <w:shd w:val="clear" w:color="auto" w:fill="F6F6F6"/>
              </w:rPr>
              <w:t>Gestionarea activelor</w:t>
            </w:r>
          </w:p>
        </w:tc>
        <w:tc>
          <w:tcPr>
            <w:tcW w:w="2382" w:type="dxa"/>
          </w:tcPr>
          <w:p w14:paraId="64BD6180" w14:textId="77777777" w:rsidR="00526010" w:rsidRPr="00D15D67" w:rsidRDefault="00526010" w:rsidP="00526010">
            <w:pPr>
              <w:pStyle w:val="Frspaiere"/>
              <w:rPr>
                <w:rFonts w:cstheme="minorHAnsi"/>
              </w:rPr>
            </w:pPr>
          </w:p>
        </w:tc>
        <w:tc>
          <w:tcPr>
            <w:tcW w:w="2382" w:type="dxa"/>
          </w:tcPr>
          <w:p w14:paraId="508BC618" w14:textId="77777777" w:rsidR="00526010" w:rsidRPr="00D15D67" w:rsidRDefault="00526010" w:rsidP="00526010">
            <w:pPr>
              <w:pStyle w:val="Frspaiere"/>
              <w:rPr>
                <w:rFonts w:cstheme="minorHAnsi"/>
              </w:rPr>
            </w:pPr>
          </w:p>
        </w:tc>
      </w:tr>
      <w:tr w:rsidR="00526010" w:rsidRPr="00D15D67" w14:paraId="28ECD1CC" w14:textId="1D3B6F19" w:rsidTr="00FF1C35">
        <w:tc>
          <w:tcPr>
            <w:tcW w:w="1066" w:type="dxa"/>
          </w:tcPr>
          <w:p w14:paraId="029C255B" w14:textId="77777777" w:rsidR="00526010" w:rsidRPr="00D15D67" w:rsidRDefault="00526010" w:rsidP="00526010">
            <w:pPr>
              <w:pStyle w:val="Frspaiere"/>
              <w:rPr>
                <w:rFonts w:cstheme="minorHAnsi"/>
              </w:rPr>
            </w:pPr>
            <w:r w:rsidRPr="00D15D67">
              <w:rPr>
                <w:rFonts w:cstheme="minorHAnsi"/>
              </w:rPr>
              <w:t>5.2.1.</w:t>
            </w:r>
          </w:p>
        </w:tc>
        <w:tc>
          <w:tcPr>
            <w:tcW w:w="7028" w:type="dxa"/>
          </w:tcPr>
          <w:p w14:paraId="3B51BA46" w14:textId="77777777" w:rsidR="00526010" w:rsidRPr="00D15D67" w:rsidRDefault="00526010" w:rsidP="00526010">
            <w:pPr>
              <w:pStyle w:val="Frspaiere"/>
              <w:rPr>
                <w:rFonts w:cstheme="minorHAnsi"/>
              </w:rPr>
            </w:pPr>
            <w:r w:rsidRPr="00D15D67">
              <w:rPr>
                <w:rFonts w:cstheme="minorHAnsi"/>
                <w:shd w:val="clear" w:color="auto" w:fill="F6F6F6"/>
              </w:rPr>
              <w:t>Organizația gestionează riscurile pentru siguranță asociate cu activele corporale, pe durata întregului ciclu de viață al acestora (a se vedea punctul 3.1.1. Evaluarea riscurilor), de la proiectare până la eliminare, și respectă cerințele privind factorii umani în toate etapele ciclului de viață.</w:t>
            </w:r>
          </w:p>
        </w:tc>
        <w:tc>
          <w:tcPr>
            <w:tcW w:w="2382" w:type="dxa"/>
            <w:vAlign w:val="center"/>
          </w:tcPr>
          <w:p w14:paraId="18AC66B4" w14:textId="77777777" w:rsidR="00526010" w:rsidRPr="00D15D67" w:rsidRDefault="00526010" w:rsidP="00526010">
            <w:pPr>
              <w:pStyle w:val="Frspaiere"/>
              <w:rPr>
                <w:rFonts w:cstheme="minorHAnsi"/>
              </w:rPr>
            </w:pPr>
          </w:p>
        </w:tc>
        <w:tc>
          <w:tcPr>
            <w:tcW w:w="2382" w:type="dxa"/>
          </w:tcPr>
          <w:p w14:paraId="0C21C689" w14:textId="77777777" w:rsidR="00526010" w:rsidRPr="00D15D67" w:rsidRDefault="00526010" w:rsidP="00526010">
            <w:pPr>
              <w:pStyle w:val="Frspaiere"/>
              <w:rPr>
                <w:rFonts w:cstheme="minorHAnsi"/>
              </w:rPr>
            </w:pPr>
          </w:p>
        </w:tc>
      </w:tr>
      <w:tr w:rsidR="00526010" w:rsidRPr="00D15D67" w14:paraId="4FC99EDA" w14:textId="06CA2EF2" w:rsidTr="00FF1C35">
        <w:tc>
          <w:tcPr>
            <w:tcW w:w="1066" w:type="dxa"/>
          </w:tcPr>
          <w:p w14:paraId="203940C0" w14:textId="77777777" w:rsidR="00526010" w:rsidRPr="00D15D67" w:rsidRDefault="00526010" w:rsidP="00526010">
            <w:pPr>
              <w:pStyle w:val="Frspaiere"/>
              <w:rPr>
                <w:rFonts w:cstheme="minorHAnsi"/>
              </w:rPr>
            </w:pPr>
            <w:r w:rsidRPr="00D15D67">
              <w:rPr>
                <w:rFonts w:cstheme="minorHAnsi"/>
              </w:rPr>
              <w:t>5.2.2.</w:t>
            </w:r>
          </w:p>
        </w:tc>
        <w:tc>
          <w:tcPr>
            <w:tcW w:w="7028" w:type="dxa"/>
          </w:tcPr>
          <w:p w14:paraId="4F75BDB9" w14:textId="77777777" w:rsidR="00526010" w:rsidRPr="00D15D67" w:rsidRDefault="00526010" w:rsidP="00526010">
            <w:pPr>
              <w:pStyle w:val="Frspaiere"/>
              <w:rPr>
                <w:rFonts w:cstheme="minorHAnsi"/>
              </w:rPr>
            </w:pPr>
            <w:r w:rsidRPr="00D15D67">
              <w:rPr>
                <w:rFonts w:cstheme="minorHAnsi"/>
                <w:shd w:val="clear" w:color="auto" w:fill="F6F6F6"/>
              </w:rPr>
              <w:t>Organizația trebuie:</w:t>
            </w:r>
          </w:p>
        </w:tc>
        <w:tc>
          <w:tcPr>
            <w:tcW w:w="2382" w:type="dxa"/>
          </w:tcPr>
          <w:p w14:paraId="72FC2FFB" w14:textId="77777777" w:rsidR="00526010" w:rsidRPr="00D15D67" w:rsidRDefault="00526010" w:rsidP="00526010">
            <w:pPr>
              <w:pStyle w:val="Frspaiere"/>
              <w:rPr>
                <w:rFonts w:cstheme="minorHAnsi"/>
              </w:rPr>
            </w:pPr>
          </w:p>
        </w:tc>
        <w:tc>
          <w:tcPr>
            <w:tcW w:w="2382" w:type="dxa"/>
          </w:tcPr>
          <w:p w14:paraId="15779DBC" w14:textId="77777777" w:rsidR="00526010" w:rsidRPr="00D15D67" w:rsidRDefault="00526010" w:rsidP="00526010">
            <w:pPr>
              <w:pStyle w:val="Frspaiere"/>
              <w:rPr>
                <w:rFonts w:cstheme="minorHAnsi"/>
              </w:rPr>
            </w:pPr>
          </w:p>
        </w:tc>
      </w:tr>
      <w:tr w:rsidR="00526010" w:rsidRPr="00D15D67" w14:paraId="24B350AE" w14:textId="28EAE208" w:rsidTr="00FF1C35">
        <w:tc>
          <w:tcPr>
            <w:tcW w:w="1066" w:type="dxa"/>
          </w:tcPr>
          <w:p w14:paraId="04DFF5FA" w14:textId="77777777" w:rsidR="00526010" w:rsidRPr="00D15D67" w:rsidRDefault="00526010" w:rsidP="00526010">
            <w:pPr>
              <w:pStyle w:val="Frspaiere"/>
              <w:rPr>
                <w:rFonts w:cstheme="minorHAnsi"/>
              </w:rPr>
            </w:pPr>
            <w:r w:rsidRPr="00D15D67">
              <w:rPr>
                <w:rFonts w:cstheme="minorHAnsi"/>
                <w:shd w:val="clear" w:color="auto" w:fill="F6F6F6"/>
              </w:rPr>
              <w:t>(a)</w:t>
            </w:r>
          </w:p>
        </w:tc>
        <w:tc>
          <w:tcPr>
            <w:tcW w:w="7028" w:type="dxa"/>
          </w:tcPr>
          <w:p w14:paraId="1EEC3710"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se asigură că activele sunt utilizate în scopul preconizat, menținându-le totodată în starea de funcționare în condiții de siguranță, în conformitate cu articolul 14 alineatul (2) din Directiva (UE) 2016/798, acolo unde este necesar, și la nivelul lor preconizat de performanță;</w:t>
            </w:r>
          </w:p>
        </w:tc>
        <w:tc>
          <w:tcPr>
            <w:tcW w:w="2382" w:type="dxa"/>
            <w:vMerge w:val="restart"/>
            <w:vAlign w:val="center"/>
          </w:tcPr>
          <w:p w14:paraId="380EA3EB" w14:textId="77777777" w:rsidR="00526010" w:rsidRPr="00D15D67" w:rsidRDefault="00526010" w:rsidP="00526010">
            <w:pPr>
              <w:pStyle w:val="Frspaiere"/>
              <w:rPr>
                <w:rFonts w:cstheme="minorHAnsi"/>
                <w:color w:val="000000" w:themeColor="text1"/>
              </w:rPr>
            </w:pPr>
          </w:p>
        </w:tc>
        <w:tc>
          <w:tcPr>
            <w:tcW w:w="2382" w:type="dxa"/>
          </w:tcPr>
          <w:p w14:paraId="55EE113D" w14:textId="77777777" w:rsidR="00526010" w:rsidRPr="00D15D67" w:rsidRDefault="00526010" w:rsidP="00526010">
            <w:pPr>
              <w:pStyle w:val="Frspaiere"/>
              <w:rPr>
                <w:rFonts w:cstheme="minorHAnsi"/>
                <w:color w:val="000000" w:themeColor="text1"/>
              </w:rPr>
            </w:pPr>
          </w:p>
        </w:tc>
      </w:tr>
      <w:tr w:rsidR="00526010" w:rsidRPr="00D15D67" w14:paraId="577F0D7B" w14:textId="2918442D" w:rsidTr="00FF1C35">
        <w:tc>
          <w:tcPr>
            <w:tcW w:w="1066" w:type="dxa"/>
          </w:tcPr>
          <w:p w14:paraId="0E2AE2AE" w14:textId="77777777" w:rsidR="00526010" w:rsidRPr="00D15D67" w:rsidRDefault="00526010" w:rsidP="00526010">
            <w:pPr>
              <w:pStyle w:val="Frspaiere"/>
              <w:rPr>
                <w:rFonts w:cstheme="minorHAnsi"/>
              </w:rPr>
            </w:pPr>
            <w:r w:rsidRPr="00D15D67">
              <w:rPr>
                <w:rFonts w:cstheme="minorHAnsi"/>
                <w:shd w:val="clear" w:color="auto" w:fill="F6F6F6"/>
              </w:rPr>
              <w:t>(b)</w:t>
            </w:r>
          </w:p>
        </w:tc>
        <w:tc>
          <w:tcPr>
            <w:tcW w:w="7028" w:type="dxa"/>
          </w:tcPr>
          <w:p w14:paraId="1E46DAEB"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gestionează activele în cursul exploatării în condiții normale și de avarie;</w:t>
            </w:r>
          </w:p>
        </w:tc>
        <w:tc>
          <w:tcPr>
            <w:tcW w:w="2382" w:type="dxa"/>
            <w:vMerge/>
          </w:tcPr>
          <w:p w14:paraId="1F493B92" w14:textId="77777777" w:rsidR="00526010" w:rsidRPr="00D15D67" w:rsidRDefault="00526010" w:rsidP="00526010">
            <w:pPr>
              <w:pStyle w:val="Frspaiere"/>
              <w:rPr>
                <w:rFonts w:cstheme="minorHAnsi"/>
              </w:rPr>
            </w:pPr>
          </w:p>
        </w:tc>
        <w:tc>
          <w:tcPr>
            <w:tcW w:w="2382" w:type="dxa"/>
          </w:tcPr>
          <w:p w14:paraId="22FC4538" w14:textId="77777777" w:rsidR="00526010" w:rsidRPr="00D15D67" w:rsidRDefault="00526010" w:rsidP="00526010">
            <w:pPr>
              <w:pStyle w:val="Frspaiere"/>
              <w:rPr>
                <w:rFonts w:cstheme="minorHAnsi"/>
              </w:rPr>
            </w:pPr>
          </w:p>
        </w:tc>
      </w:tr>
      <w:tr w:rsidR="00526010" w:rsidRPr="00D15D67" w14:paraId="2D802D8B" w14:textId="42F84B23" w:rsidTr="00FF1C35">
        <w:tc>
          <w:tcPr>
            <w:tcW w:w="1066" w:type="dxa"/>
          </w:tcPr>
          <w:p w14:paraId="4034FF6D" w14:textId="77777777" w:rsidR="00526010" w:rsidRPr="00D15D67" w:rsidRDefault="00526010" w:rsidP="00526010">
            <w:pPr>
              <w:pStyle w:val="Frspaiere"/>
              <w:rPr>
                <w:rFonts w:cstheme="minorHAnsi"/>
              </w:rPr>
            </w:pPr>
            <w:r w:rsidRPr="00D15D67">
              <w:rPr>
                <w:rFonts w:cstheme="minorHAnsi"/>
                <w:shd w:val="clear" w:color="auto" w:fill="F6F6F6"/>
              </w:rPr>
              <w:t>(c)</w:t>
            </w:r>
          </w:p>
        </w:tc>
        <w:tc>
          <w:tcPr>
            <w:tcW w:w="7028" w:type="dxa"/>
          </w:tcPr>
          <w:p w14:paraId="4C37C6F9" w14:textId="77777777" w:rsidR="00526010" w:rsidRPr="00D15D67" w:rsidRDefault="00526010" w:rsidP="00526010">
            <w:pPr>
              <w:pStyle w:val="Frspaiere"/>
              <w:rPr>
                <w:rFonts w:cstheme="minorHAnsi"/>
              </w:rPr>
            </w:pPr>
            <w:proofErr w:type="gramStart"/>
            <w:r w:rsidRPr="00D15D67">
              <w:rPr>
                <w:rFonts w:cstheme="minorHAnsi"/>
                <w:shd w:val="clear" w:color="auto" w:fill="F6F6F6"/>
              </w:rPr>
              <w:t>detectează</w:t>
            </w:r>
            <w:proofErr w:type="gramEnd"/>
            <w:r w:rsidRPr="00D15D67">
              <w:rPr>
                <w:rFonts w:cstheme="minorHAnsi"/>
                <w:shd w:val="clear" w:color="auto" w:fill="F6F6F6"/>
              </w:rPr>
              <w:t>, de îndată ce este posibil în mod rezonabil, cazurile de neconformitate cu cerințele de funcționare înaintea sau în cursul exploatării activului, aplicând inclusiv restricții de utilizare, dacă este cazul, pentru a se asigura că activul este menținut în starea de funcționare în condiții de siguranță (a se vedea punctul 6.1. Monitorizarea).</w:t>
            </w:r>
          </w:p>
        </w:tc>
        <w:tc>
          <w:tcPr>
            <w:tcW w:w="2382" w:type="dxa"/>
            <w:vMerge/>
          </w:tcPr>
          <w:p w14:paraId="12D91826" w14:textId="77777777" w:rsidR="00526010" w:rsidRPr="00D15D67" w:rsidRDefault="00526010" w:rsidP="00526010">
            <w:pPr>
              <w:pStyle w:val="Frspaiere"/>
              <w:rPr>
                <w:rFonts w:cstheme="minorHAnsi"/>
              </w:rPr>
            </w:pPr>
          </w:p>
        </w:tc>
        <w:tc>
          <w:tcPr>
            <w:tcW w:w="2382" w:type="dxa"/>
          </w:tcPr>
          <w:p w14:paraId="4A6756BB" w14:textId="77777777" w:rsidR="00526010" w:rsidRPr="00D15D67" w:rsidRDefault="00526010" w:rsidP="00526010">
            <w:pPr>
              <w:pStyle w:val="Frspaiere"/>
              <w:rPr>
                <w:rFonts w:cstheme="minorHAnsi"/>
              </w:rPr>
            </w:pPr>
          </w:p>
        </w:tc>
      </w:tr>
      <w:tr w:rsidR="00526010" w:rsidRPr="00D15D67" w14:paraId="2016A75C" w14:textId="797715AD" w:rsidTr="00FF1C35">
        <w:tc>
          <w:tcPr>
            <w:tcW w:w="1066" w:type="dxa"/>
          </w:tcPr>
          <w:p w14:paraId="295FE8C4" w14:textId="77777777" w:rsidR="00526010" w:rsidRPr="00D15D67" w:rsidRDefault="00526010" w:rsidP="00526010">
            <w:pPr>
              <w:pStyle w:val="Frspaiere"/>
              <w:rPr>
                <w:rFonts w:cstheme="minorHAnsi"/>
              </w:rPr>
            </w:pPr>
            <w:r w:rsidRPr="00D15D67">
              <w:rPr>
                <w:rFonts w:cstheme="minorHAnsi"/>
              </w:rPr>
              <w:t>5.2.3.</w:t>
            </w:r>
          </w:p>
        </w:tc>
        <w:tc>
          <w:tcPr>
            <w:tcW w:w="7028" w:type="dxa"/>
          </w:tcPr>
          <w:p w14:paraId="5F7174AD" w14:textId="77777777" w:rsidR="00526010" w:rsidRPr="00D15D67" w:rsidRDefault="00526010" w:rsidP="00526010">
            <w:pPr>
              <w:pStyle w:val="Frspaiere"/>
              <w:rPr>
                <w:rFonts w:cstheme="minorHAnsi"/>
              </w:rPr>
            </w:pPr>
            <w:r w:rsidRPr="00D15D67">
              <w:rPr>
                <w:rFonts w:cstheme="minorHAnsi"/>
                <w:shd w:val="clear" w:color="auto" w:fill="F6F6F6"/>
              </w:rPr>
              <w:t xml:space="preserve">Organizația se asigură că mecanismele sale de gestionare </w:t>
            </w:r>
            <w:proofErr w:type="gramStart"/>
            <w:r w:rsidRPr="00D15D67">
              <w:rPr>
                <w:rFonts w:cstheme="minorHAnsi"/>
                <w:shd w:val="clear" w:color="auto" w:fill="F6F6F6"/>
              </w:rPr>
              <w:t>a</w:t>
            </w:r>
            <w:proofErr w:type="gramEnd"/>
            <w:r w:rsidRPr="00D15D67">
              <w:rPr>
                <w:rFonts w:cstheme="minorHAnsi"/>
                <w:shd w:val="clear" w:color="auto" w:fill="F6F6F6"/>
              </w:rPr>
              <w:t xml:space="preserve"> activelor respectă, acolo unde este cazul, toate cerințele esențiale stabilite în specificațiile tehnice de interoperabilitate relevante și orice alte cerințe relevante (a se vedea punctul 1. Contextul organizației).</w:t>
            </w:r>
          </w:p>
        </w:tc>
        <w:tc>
          <w:tcPr>
            <w:tcW w:w="2382" w:type="dxa"/>
            <w:vAlign w:val="center"/>
          </w:tcPr>
          <w:p w14:paraId="7D0ABD8C" w14:textId="77777777" w:rsidR="00526010" w:rsidRPr="00D15D67" w:rsidRDefault="00526010" w:rsidP="00526010">
            <w:pPr>
              <w:pStyle w:val="Frspaiere"/>
              <w:rPr>
                <w:rFonts w:cstheme="minorHAnsi"/>
                <w:color w:val="000000" w:themeColor="text1"/>
              </w:rPr>
            </w:pPr>
          </w:p>
        </w:tc>
        <w:tc>
          <w:tcPr>
            <w:tcW w:w="2382" w:type="dxa"/>
          </w:tcPr>
          <w:p w14:paraId="68879491" w14:textId="77777777" w:rsidR="00526010" w:rsidRPr="00D15D67" w:rsidRDefault="00526010" w:rsidP="00526010">
            <w:pPr>
              <w:pStyle w:val="Frspaiere"/>
              <w:rPr>
                <w:rFonts w:cstheme="minorHAnsi"/>
                <w:color w:val="000000" w:themeColor="text1"/>
              </w:rPr>
            </w:pPr>
          </w:p>
        </w:tc>
      </w:tr>
      <w:tr w:rsidR="00526010" w:rsidRPr="00D15D67" w14:paraId="056080DF" w14:textId="345B6F4B" w:rsidTr="00FF1C35">
        <w:tc>
          <w:tcPr>
            <w:tcW w:w="1066" w:type="dxa"/>
          </w:tcPr>
          <w:p w14:paraId="201F45DF" w14:textId="77777777" w:rsidR="00526010" w:rsidRPr="00D15D67" w:rsidRDefault="00526010" w:rsidP="00526010">
            <w:pPr>
              <w:pStyle w:val="Frspaiere"/>
              <w:rPr>
                <w:rFonts w:cstheme="minorHAnsi"/>
              </w:rPr>
            </w:pPr>
            <w:r w:rsidRPr="00D15D67">
              <w:rPr>
                <w:rFonts w:cstheme="minorHAnsi"/>
              </w:rPr>
              <w:t>5.2.4.</w:t>
            </w:r>
          </w:p>
        </w:tc>
        <w:tc>
          <w:tcPr>
            <w:tcW w:w="7028" w:type="dxa"/>
          </w:tcPr>
          <w:p w14:paraId="6AC8407E" w14:textId="77777777" w:rsidR="00526010" w:rsidRPr="00D15D67" w:rsidRDefault="00526010" w:rsidP="00526010">
            <w:pPr>
              <w:pStyle w:val="Frspaiere"/>
              <w:rPr>
                <w:rFonts w:cstheme="minorHAnsi"/>
              </w:rPr>
            </w:pPr>
            <w:r w:rsidRPr="00D15D67">
              <w:rPr>
                <w:rFonts w:cstheme="minorHAnsi"/>
                <w:shd w:val="clear" w:color="auto" w:fill="F6F6F6"/>
              </w:rPr>
              <w:t>În scopul de a controla riscurile acolo unde este necesar pentru prestarea serviciilor de întreținere (a se vedea punctul 3.1.1. Evaluarea riscurilor), trebuie luate în considerare cel puțin următoarele elemente:</w:t>
            </w:r>
          </w:p>
        </w:tc>
        <w:tc>
          <w:tcPr>
            <w:tcW w:w="2382" w:type="dxa"/>
            <w:vMerge w:val="restart"/>
            <w:vAlign w:val="center"/>
          </w:tcPr>
          <w:p w14:paraId="6C4DF297" w14:textId="77777777" w:rsidR="00526010" w:rsidRPr="00D15D67" w:rsidRDefault="00526010" w:rsidP="00526010">
            <w:pPr>
              <w:pStyle w:val="Frspaiere"/>
              <w:rPr>
                <w:rFonts w:cstheme="minorHAnsi"/>
              </w:rPr>
            </w:pPr>
          </w:p>
        </w:tc>
        <w:tc>
          <w:tcPr>
            <w:tcW w:w="2382" w:type="dxa"/>
          </w:tcPr>
          <w:p w14:paraId="32C96A50" w14:textId="77777777" w:rsidR="00526010" w:rsidRPr="00D15D67" w:rsidRDefault="00526010" w:rsidP="00526010">
            <w:pPr>
              <w:pStyle w:val="Frspaiere"/>
              <w:rPr>
                <w:rFonts w:cstheme="minorHAnsi"/>
              </w:rPr>
            </w:pPr>
          </w:p>
        </w:tc>
      </w:tr>
      <w:tr w:rsidR="00526010" w:rsidRPr="00D15D67" w14:paraId="2B52C4F7" w14:textId="74003F46" w:rsidTr="00FF1C35">
        <w:tc>
          <w:tcPr>
            <w:tcW w:w="1066" w:type="dxa"/>
          </w:tcPr>
          <w:p w14:paraId="623CA1C8" w14:textId="77777777" w:rsidR="00526010" w:rsidRPr="00D15D67" w:rsidRDefault="00526010" w:rsidP="00526010">
            <w:pPr>
              <w:pStyle w:val="Frspaiere"/>
              <w:rPr>
                <w:rFonts w:cstheme="minorHAnsi"/>
              </w:rPr>
            </w:pPr>
            <w:r w:rsidRPr="00D15D67">
              <w:rPr>
                <w:rFonts w:cstheme="minorHAnsi"/>
                <w:shd w:val="clear" w:color="auto" w:fill="F6F6F6"/>
              </w:rPr>
              <w:t>(a)</w:t>
            </w:r>
          </w:p>
        </w:tc>
        <w:tc>
          <w:tcPr>
            <w:tcW w:w="7028" w:type="dxa"/>
          </w:tcPr>
          <w:p w14:paraId="4B176D64"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 xml:space="preserve">identificarea necesităților în materie de întreținere pentru a menține un activ în starea de funcționare în condiții de siguranță, în funcție de utilizarea </w:t>
            </w:r>
            <w:r w:rsidRPr="00D15D67">
              <w:rPr>
                <w:rFonts w:cstheme="minorHAnsi"/>
                <w:shd w:val="clear" w:color="auto" w:fill="F6F6F6"/>
              </w:rPr>
              <w:lastRenderedPageBreak/>
              <w:t>planificată și reală a activului respectiv și de caracteristicile sale de proiectare;</w:t>
            </w:r>
          </w:p>
        </w:tc>
        <w:tc>
          <w:tcPr>
            <w:tcW w:w="2382" w:type="dxa"/>
            <w:vMerge/>
            <w:vAlign w:val="center"/>
          </w:tcPr>
          <w:p w14:paraId="5CCC7935" w14:textId="77777777" w:rsidR="00526010" w:rsidRPr="00D15D67" w:rsidRDefault="00526010" w:rsidP="00526010">
            <w:pPr>
              <w:pStyle w:val="Frspaiere"/>
              <w:rPr>
                <w:rFonts w:cstheme="minorHAnsi"/>
              </w:rPr>
            </w:pPr>
          </w:p>
        </w:tc>
        <w:tc>
          <w:tcPr>
            <w:tcW w:w="2382" w:type="dxa"/>
          </w:tcPr>
          <w:p w14:paraId="488853D2" w14:textId="77777777" w:rsidR="00526010" w:rsidRPr="00D15D67" w:rsidRDefault="00526010" w:rsidP="00526010">
            <w:pPr>
              <w:pStyle w:val="Frspaiere"/>
              <w:rPr>
                <w:rFonts w:cstheme="minorHAnsi"/>
              </w:rPr>
            </w:pPr>
          </w:p>
        </w:tc>
      </w:tr>
      <w:tr w:rsidR="00526010" w:rsidRPr="00D15D67" w14:paraId="48037947" w14:textId="31046EA4" w:rsidTr="00FF1C35">
        <w:tc>
          <w:tcPr>
            <w:tcW w:w="1066" w:type="dxa"/>
          </w:tcPr>
          <w:p w14:paraId="215B01FD" w14:textId="77777777" w:rsidR="00526010" w:rsidRPr="00D15D67" w:rsidRDefault="00526010" w:rsidP="00526010">
            <w:pPr>
              <w:pStyle w:val="Frspaiere"/>
              <w:rPr>
                <w:rFonts w:cstheme="minorHAnsi"/>
              </w:rPr>
            </w:pPr>
            <w:r w:rsidRPr="00D15D67">
              <w:rPr>
                <w:rFonts w:cstheme="minorHAnsi"/>
                <w:shd w:val="clear" w:color="auto" w:fill="F6F6F6"/>
              </w:rPr>
              <w:t>(b)</w:t>
            </w:r>
          </w:p>
        </w:tc>
        <w:tc>
          <w:tcPr>
            <w:tcW w:w="7028" w:type="dxa"/>
          </w:tcPr>
          <w:p w14:paraId="3B67FA9C"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gestionarea scoaterii activului din funcțiune în scopul efectuării întreținerii, atunci când se identifică defecțiuni sau atunci când starea activului se degradează dincolo de limitele stării de funcționare în condiții de siguranță, astfel cum este menționată la litera (a);</w:t>
            </w:r>
          </w:p>
        </w:tc>
        <w:tc>
          <w:tcPr>
            <w:tcW w:w="2382" w:type="dxa"/>
            <w:vMerge/>
          </w:tcPr>
          <w:p w14:paraId="1F061940" w14:textId="77777777" w:rsidR="00526010" w:rsidRPr="00D15D67" w:rsidRDefault="00526010" w:rsidP="00526010">
            <w:pPr>
              <w:pStyle w:val="Frspaiere"/>
              <w:rPr>
                <w:rFonts w:cstheme="minorHAnsi"/>
              </w:rPr>
            </w:pPr>
          </w:p>
        </w:tc>
        <w:tc>
          <w:tcPr>
            <w:tcW w:w="2382" w:type="dxa"/>
          </w:tcPr>
          <w:p w14:paraId="12154AC5" w14:textId="77777777" w:rsidR="00526010" w:rsidRPr="00D15D67" w:rsidRDefault="00526010" w:rsidP="00526010">
            <w:pPr>
              <w:pStyle w:val="Frspaiere"/>
              <w:rPr>
                <w:rFonts w:cstheme="minorHAnsi"/>
              </w:rPr>
            </w:pPr>
          </w:p>
        </w:tc>
      </w:tr>
      <w:tr w:rsidR="00526010" w:rsidRPr="00D15D67" w14:paraId="5F182C60" w14:textId="55E21C17" w:rsidTr="00FF1C35">
        <w:tc>
          <w:tcPr>
            <w:tcW w:w="1066" w:type="dxa"/>
          </w:tcPr>
          <w:p w14:paraId="48506824" w14:textId="77777777" w:rsidR="00526010" w:rsidRPr="00D15D67" w:rsidRDefault="00526010" w:rsidP="00526010">
            <w:pPr>
              <w:pStyle w:val="Frspaiere"/>
              <w:rPr>
                <w:rFonts w:cstheme="minorHAnsi"/>
              </w:rPr>
            </w:pPr>
            <w:r w:rsidRPr="00D15D67">
              <w:rPr>
                <w:rFonts w:cstheme="minorHAnsi"/>
                <w:shd w:val="clear" w:color="auto" w:fill="F6F6F6"/>
              </w:rPr>
              <w:t>(c)</w:t>
            </w:r>
          </w:p>
        </w:tc>
        <w:tc>
          <w:tcPr>
            <w:tcW w:w="7028" w:type="dxa"/>
          </w:tcPr>
          <w:p w14:paraId="4FB814A1"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gestionarea repunerii în funcțiune a activului, cu eventualele restricții de utilizare după efectuarea întreținerii, pentru a se garanta că activul este în starea de funcționare în condiții de siguranță;</w:t>
            </w:r>
          </w:p>
        </w:tc>
        <w:tc>
          <w:tcPr>
            <w:tcW w:w="2382" w:type="dxa"/>
            <w:vMerge/>
          </w:tcPr>
          <w:p w14:paraId="63FC3F60" w14:textId="77777777" w:rsidR="00526010" w:rsidRPr="00D15D67" w:rsidRDefault="00526010" w:rsidP="00526010">
            <w:pPr>
              <w:pStyle w:val="Frspaiere"/>
              <w:rPr>
                <w:rFonts w:cstheme="minorHAnsi"/>
              </w:rPr>
            </w:pPr>
          </w:p>
        </w:tc>
        <w:tc>
          <w:tcPr>
            <w:tcW w:w="2382" w:type="dxa"/>
          </w:tcPr>
          <w:p w14:paraId="5E5C84DB" w14:textId="77777777" w:rsidR="00526010" w:rsidRPr="00D15D67" w:rsidRDefault="00526010" w:rsidP="00526010">
            <w:pPr>
              <w:pStyle w:val="Frspaiere"/>
              <w:rPr>
                <w:rFonts w:cstheme="minorHAnsi"/>
              </w:rPr>
            </w:pPr>
          </w:p>
        </w:tc>
      </w:tr>
      <w:tr w:rsidR="00526010" w:rsidRPr="00D15D67" w14:paraId="52570176" w14:textId="1E61B1FB" w:rsidTr="00FF1C35">
        <w:tc>
          <w:tcPr>
            <w:tcW w:w="1066" w:type="dxa"/>
          </w:tcPr>
          <w:p w14:paraId="3D6B4B4C" w14:textId="77777777" w:rsidR="00526010" w:rsidRPr="00D15D67" w:rsidRDefault="00526010" w:rsidP="00526010">
            <w:pPr>
              <w:pStyle w:val="Frspaiere"/>
              <w:rPr>
                <w:rFonts w:cstheme="minorHAnsi"/>
              </w:rPr>
            </w:pPr>
            <w:r w:rsidRPr="00D15D67">
              <w:rPr>
                <w:rFonts w:cstheme="minorHAnsi"/>
                <w:shd w:val="clear" w:color="auto" w:fill="F6F6F6"/>
              </w:rPr>
              <w:t>(d)</w:t>
            </w:r>
          </w:p>
        </w:tc>
        <w:tc>
          <w:tcPr>
            <w:tcW w:w="7028" w:type="dxa"/>
          </w:tcPr>
          <w:p w14:paraId="58347614" w14:textId="77777777" w:rsidR="00526010" w:rsidRPr="00D15D67" w:rsidRDefault="00526010" w:rsidP="00526010">
            <w:pPr>
              <w:pStyle w:val="Frspaiere"/>
              <w:rPr>
                <w:rFonts w:cstheme="minorHAnsi"/>
              </w:rPr>
            </w:pPr>
            <w:proofErr w:type="gramStart"/>
            <w:r w:rsidRPr="00D15D67">
              <w:rPr>
                <w:rFonts w:cstheme="minorHAnsi"/>
                <w:shd w:val="clear" w:color="auto" w:fill="F6F6F6"/>
              </w:rPr>
              <w:t>gestionarea</w:t>
            </w:r>
            <w:proofErr w:type="gramEnd"/>
            <w:r w:rsidRPr="00D15D67">
              <w:rPr>
                <w:rFonts w:cstheme="minorHAnsi"/>
                <w:shd w:val="clear" w:color="auto" w:fill="F6F6F6"/>
              </w:rPr>
              <w:t xml:space="preserve"> echipamentelor de monitorizare și de măsurare, pentru a se asigura faptul că acestea sunt adecvate scopului preconizat.</w:t>
            </w:r>
          </w:p>
        </w:tc>
        <w:tc>
          <w:tcPr>
            <w:tcW w:w="2382" w:type="dxa"/>
            <w:vMerge/>
          </w:tcPr>
          <w:p w14:paraId="6FA2C470" w14:textId="77777777" w:rsidR="00526010" w:rsidRPr="00D15D67" w:rsidRDefault="00526010" w:rsidP="00526010">
            <w:pPr>
              <w:pStyle w:val="Frspaiere"/>
              <w:rPr>
                <w:rFonts w:cstheme="minorHAnsi"/>
              </w:rPr>
            </w:pPr>
          </w:p>
        </w:tc>
        <w:tc>
          <w:tcPr>
            <w:tcW w:w="2382" w:type="dxa"/>
          </w:tcPr>
          <w:p w14:paraId="24F5BDA8" w14:textId="77777777" w:rsidR="00526010" w:rsidRPr="00D15D67" w:rsidRDefault="00526010" w:rsidP="00526010">
            <w:pPr>
              <w:pStyle w:val="Frspaiere"/>
              <w:rPr>
                <w:rFonts w:cstheme="minorHAnsi"/>
              </w:rPr>
            </w:pPr>
          </w:p>
        </w:tc>
      </w:tr>
      <w:tr w:rsidR="00526010" w:rsidRPr="00D15D67" w14:paraId="4518FF93" w14:textId="027996D9" w:rsidTr="00FF1C35">
        <w:tc>
          <w:tcPr>
            <w:tcW w:w="1066" w:type="dxa"/>
          </w:tcPr>
          <w:p w14:paraId="6EDFE09C" w14:textId="77777777" w:rsidR="00526010" w:rsidRPr="00D15D67" w:rsidRDefault="00526010" w:rsidP="00526010">
            <w:pPr>
              <w:pStyle w:val="Frspaiere"/>
              <w:rPr>
                <w:rFonts w:cstheme="minorHAnsi"/>
              </w:rPr>
            </w:pPr>
            <w:r w:rsidRPr="00D15D67">
              <w:rPr>
                <w:rFonts w:cstheme="minorHAnsi"/>
              </w:rPr>
              <w:t>5.2.5.</w:t>
            </w:r>
          </w:p>
        </w:tc>
        <w:tc>
          <w:tcPr>
            <w:tcW w:w="7028" w:type="dxa"/>
          </w:tcPr>
          <w:p w14:paraId="1DB8AB39" w14:textId="77777777" w:rsidR="00526010" w:rsidRPr="00D15D67" w:rsidRDefault="00526010" w:rsidP="00526010">
            <w:pPr>
              <w:pStyle w:val="Frspaiere"/>
              <w:rPr>
                <w:rFonts w:cstheme="minorHAnsi"/>
              </w:rPr>
            </w:pPr>
            <w:r w:rsidRPr="00D15D67">
              <w:rPr>
                <w:rFonts w:cstheme="minorHAnsi"/>
                <w:shd w:val="clear" w:color="auto" w:fill="F6F6F6"/>
              </w:rPr>
              <w:t>Pentru a controla informarea și comunicarea acolo unde este necesar pentru gestionarea activelor în condiții de siguranță (a se vedea punctul 4.4. Informarea și comunicarea), organizația ia în considerare:</w:t>
            </w:r>
          </w:p>
        </w:tc>
        <w:tc>
          <w:tcPr>
            <w:tcW w:w="2382" w:type="dxa"/>
            <w:vMerge w:val="restart"/>
            <w:vAlign w:val="center"/>
          </w:tcPr>
          <w:p w14:paraId="57146950" w14:textId="77777777" w:rsidR="00526010" w:rsidRPr="00D15D67" w:rsidRDefault="00526010" w:rsidP="00526010">
            <w:pPr>
              <w:pStyle w:val="Frspaiere"/>
              <w:rPr>
                <w:rFonts w:cstheme="minorHAnsi"/>
              </w:rPr>
            </w:pPr>
          </w:p>
        </w:tc>
        <w:tc>
          <w:tcPr>
            <w:tcW w:w="2382" w:type="dxa"/>
          </w:tcPr>
          <w:p w14:paraId="0D9CBAE2" w14:textId="77777777" w:rsidR="00526010" w:rsidRPr="00D15D67" w:rsidRDefault="00526010" w:rsidP="00526010">
            <w:pPr>
              <w:pStyle w:val="Frspaiere"/>
              <w:rPr>
                <w:rFonts w:cstheme="minorHAnsi"/>
              </w:rPr>
            </w:pPr>
          </w:p>
        </w:tc>
      </w:tr>
      <w:tr w:rsidR="00526010" w:rsidRPr="00D15D67" w14:paraId="68C42E7C" w14:textId="50BA1E7C" w:rsidTr="00FF1C35">
        <w:tc>
          <w:tcPr>
            <w:tcW w:w="1066" w:type="dxa"/>
          </w:tcPr>
          <w:p w14:paraId="6B118F41" w14:textId="77777777" w:rsidR="00526010" w:rsidRPr="00D15D67" w:rsidRDefault="00526010" w:rsidP="00526010">
            <w:pPr>
              <w:pStyle w:val="Frspaiere"/>
              <w:rPr>
                <w:rFonts w:cstheme="minorHAnsi"/>
              </w:rPr>
            </w:pPr>
            <w:r w:rsidRPr="00D15D67">
              <w:rPr>
                <w:rFonts w:cstheme="minorHAnsi"/>
                <w:shd w:val="clear" w:color="auto" w:fill="F6F6F6"/>
              </w:rPr>
              <w:t>(a)</w:t>
            </w:r>
          </w:p>
        </w:tc>
        <w:tc>
          <w:tcPr>
            <w:tcW w:w="7028" w:type="dxa"/>
          </w:tcPr>
          <w:p w14:paraId="1BB19D30" w14:textId="77777777" w:rsidR="00526010" w:rsidRPr="00D15D67" w:rsidRDefault="00526010" w:rsidP="00526010">
            <w:pPr>
              <w:pStyle w:val="Frspaiere"/>
              <w:rPr>
                <w:rFonts w:cstheme="minorHAnsi"/>
                <w:shd w:val="clear" w:color="auto" w:fill="F6F6F6"/>
              </w:rPr>
            </w:pPr>
            <w:proofErr w:type="gramStart"/>
            <w:r w:rsidRPr="00D15D67">
              <w:rPr>
                <w:rFonts w:cstheme="minorHAnsi"/>
                <w:shd w:val="clear" w:color="auto" w:fill="F6F6F6"/>
              </w:rPr>
              <w:t>schimbul</w:t>
            </w:r>
            <w:proofErr w:type="gramEnd"/>
            <w:r w:rsidRPr="00D15D67">
              <w:rPr>
                <w:rFonts w:cstheme="minorHAnsi"/>
                <w:shd w:val="clear" w:color="auto" w:fill="F6F6F6"/>
              </w:rPr>
              <w:t xml:space="preserve"> de informații relevante în cadrul organizației sau cu entitățile externe responsabile cu întreținerea (a se vedea punctul 5.3. Contractanții, partenerii și furnizorii), în special în ceea ce privește defecțiunile, accidentele și incidentele legate de siguranță, precum și eventualele restricții privind utilizarea activului în cauză;</w:t>
            </w:r>
          </w:p>
        </w:tc>
        <w:tc>
          <w:tcPr>
            <w:tcW w:w="2382" w:type="dxa"/>
            <w:vMerge/>
            <w:vAlign w:val="center"/>
          </w:tcPr>
          <w:p w14:paraId="07E7F58F" w14:textId="77777777" w:rsidR="00526010" w:rsidRPr="00D15D67" w:rsidRDefault="00526010" w:rsidP="00526010">
            <w:pPr>
              <w:pStyle w:val="Frspaiere"/>
              <w:rPr>
                <w:rFonts w:cstheme="minorHAnsi"/>
              </w:rPr>
            </w:pPr>
          </w:p>
        </w:tc>
        <w:tc>
          <w:tcPr>
            <w:tcW w:w="2382" w:type="dxa"/>
          </w:tcPr>
          <w:p w14:paraId="0F30563D" w14:textId="77777777" w:rsidR="00526010" w:rsidRPr="00D15D67" w:rsidRDefault="00526010" w:rsidP="00526010">
            <w:pPr>
              <w:pStyle w:val="Frspaiere"/>
              <w:rPr>
                <w:rFonts w:cstheme="minorHAnsi"/>
              </w:rPr>
            </w:pPr>
          </w:p>
        </w:tc>
      </w:tr>
      <w:tr w:rsidR="00526010" w:rsidRPr="00D15D67" w14:paraId="7995B717" w14:textId="4C6917CF" w:rsidTr="00FF1C35">
        <w:tc>
          <w:tcPr>
            <w:tcW w:w="1066" w:type="dxa"/>
          </w:tcPr>
          <w:p w14:paraId="49384C73" w14:textId="77777777" w:rsidR="00526010" w:rsidRPr="00D15D67" w:rsidRDefault="00526010" w:rsidP="00526010">
            <w:pPr>
              <w:pStyle w:val="Frspaiere"/>
              <w:rPr>
                <w:rFonts w:cstheme="minorHAnsi"/>
              </w:rPr>
            </w:pPr>
            <w:r w:rsidRPr="00D15D67">
              <w:rPr>
                <w:rFonts w:cstheme="minorHAnsi"/>
                <w:shd w:val="clear" w:color="auto" w:fill="F6F6F6"/>
              </w:rPr>
              <w:t>(b)</w:t>
            </w:r>
          </w:p>
        </w:tc>
        <w:tc>
          <w:tcPr>
            <w:tcW w:w="7028" w:type="dxa"/>
          </w:tcPr>
          <w:p w14:paraId="0FD9A5DB" w14:textId="77777777" w:rsidR="00526010" w:rsidRPr="00D15D67" w:rsidRDefault="00526010" w:rsidP="00526010">
            <w:pPr>
              <w:pStyle w:val="Frspaiere"/>
              <w:rPr>
                <w:rFonts w:cstheme="minorHAnsi"/>
                <w:shd w:val="clear" w:color="auto" w:fill="F6F6F6"/>
              </w:rPr>
            </w:pPr>
            <w:proofErr w:type="gramStart"/>
            <w:r w:rsidRPr="00D15D67">
              <w:rPr>
                <w:rFonts w:cstheme="minorHAnsi"/>
                <w:shd w:val="clear" w:color="auto" w:fill="F6F6F6"/>
              </w:rPr>
              <w:t>trasabilitatea</w:t>
            </w:r>
            <w:proofErr w:type="gramEnd"/>
            <w:r w:rsidRPr="00D15D67">
              <w:rPr>
                <w:rFonts w:cstheme="minorHAnsi"/>
                <w:shd w:val="clear" w:color="auto" w:fill="F6F6F6"/>
              </w:rPr>
              <w:t xml:space="preserve"> tuturor informațiilor necesare, inclusiv a celor legate de litera (a) (a se vedea punctele 4.4. Informarea și comunicarea și 4.5.3. Controlul documentelor informative);</w:t>
            </w:r>
          </w:p>
        </w:tc>
        <w:tc>
          <w:tcPr>
            <w:tcW w:w="2382" w:type="dxa"/>
            <w:vMerge/>
          </w:tcPr>
          <w:p w14:paraId="2BBC8060" w14:textId="77777777" w:rsidR="00526010" w:rsidRPr="00D15D67" w:rsidRDefault="00526010" w:rsidP="00526010">
            <w:pPr>
              <w:pStyle w:val="Frspaiere"/>
              <w:rPr>
                <w:rFonts w:cstheme="minorHAnsi"/>
              </w:rPr>
            </w:pPr>
          </w:p>
        </w:tc>
        <w:tc>
          <w:tcPr>
            <w:tcW w:w="2382" w:type="dxa"/>
          </w:tcPr>
          <w:p w14:paraId="76C33C22" w14:textId="77777777" w:rsidR="00526010" w:rsidRPr="00D15D67" w:rsidRDefault="00526010" w:rsidP="00526010">
            <w:pPr>
              <w:pStyle w:val="Frspaiere"/>
              <w:rPr>
                <w:rFonts w:cstheme="minorHAnsi"/>
              </w:rPr>
            </w:pPr>
          </w:p>
        </w:tc>
      </w:tr>
      <w:tr w:rsidR="00526010" w:rsidRPr="00D15D67" w14:paraId="3A0B3230" w14:textId="3AE6DFAF" w:rsidTr="00FF1C35">
        <w:tc>
          <w:tcPr>
            <w:tcW w:w="1066" w:type="dxa"/>
          </w:tcPr>
          <w:p w14:paraId="7F9DF3D9" w14:textId="77777777" w:rsidR="00526010" w:rsidRPr="00D15D67" w:rsidRDefault="00526010" w:rsidP="00526010">
            <w:pPr>
              <w:pStyle w:val="Frspaiere"/>
              <w:rPr>
                <w:rFonts w:cstheme="minorHAnsi"/>
              </w:rPr>
            </w:pPr>
            <w:r w:rsidRPr="00D15D67">
              <w:rPr>
                <w:rFonts w:cstheme="minorHAnsi"/>
                <w:shd w:val="clear" w:color="auto" w:fill="F6F6F6"/>
              </w:rPr>
              <w:t>(c)</w:t>
            </w:r>
          </w:p>
        </w:tc>
        <w:tc>
          <w:tcPr>
            <w:tcW w:w="7028" w:type="dxa"/>
          </w:tcPr>
          <w:p w14:paraId="69A0CDD5" w14:textId="77777777" w:rsidR="00526010" w:rsidRPr="00D15D67" w:rsidRDefault="00526010" w:rsidP="00526010">
            <w:pPr>
              <w:pStyle w:val="Frspaiere"/>
              <w:rPr>
                <w:rFonts w:cstheme="minorHAnsi"/>
              </w:rPr>
            </w:pPr>
            <w:proofErr w:type="gramStart"/>
            <w:r w:rsidRPr="00D15D67">
              <w:rPr>
                <w:rFonts w:cstheme="minorHAnsi"/>
                <w:shd w:val="clear" w:color="auto" w:fill="F6F6F6"/>
              </w:rPr>
              <w:t>stabilirea</w:t>
            </w:r>
            <w:proofErr w:type="gramEnd"/>
            <w:r w:rsidRPr="00D15D67">
              <w:rPr>
                <w:rFonts w:cstheme="minorHAnsi"/>
                <w:shd w:val="clear" w:color="auto" w:fill="F6F6F6"/>
              </w:rPr>
              <w:t xml:space="preserve"> și păstrarea evidențelor, inclusiv gestionarea modificărilor care afectează siguranța activelor (a se vedea punctul 5.4. Gestionarea modificărilor).</w:t>
            </w:r>
          </w:p>
        </w:tc>
        <w:tc>
          <w:tcPr>
            <w:tcW w:w="2382" w:type="dxa"/>
            <w:vMerge/>
          </w:tcPr>
          <w:p w14:paraId="590543E9" w14:textId="77777777" w:rsidR="00526010" w:rsidRPr="00D15D67" w:rsidRDefault="00526010" w:rsidP="00526010">
            <w:pPr>
              <w:pStyle w:val="Frspaiere"/>
              <w:rPr>
                <w:rFonts w:cstheme="minorHAnsi"/>
              </w:rPr>
            </w:pPr>
          </w:p>
        </w:tc>
        <w:tc>
          <w:tcPr>
            <w:tcW w:w="2382" w:type="dxa"/>
          </w:tcPr>
          <w:p w14:paraId="462015D0" w14:textId="77777777" w:rsidR="00526010" w:rsidRPr="00D15D67" w:rsidRDefault="00526010" w:rsidP="00526010">
            <w:pPr>
              <w:pStyle w:val="Frspaiere"/>
              <w:rPr>
                <w:rFonts w:cstheme="minorHAnsi"/>
              </w:rPr>
            </w:pPr>
          </w:p>
        </w:tc>
      </w:tr>
      <w:tr w:rsidR="00526010" w:rsidRPr="00D15D67" w14:paraId="21538BBD" w14:textId="57F1B337" w:rsidTr="00FF1C35">
        <w:tc>
          <w:tcPr>
            <w:tcW w:w="1066" w:type="dxa"/>
          </w:tcPr>
          <w:p w14:paraId="5A912E88" w14:textId="77777777" w:rsidR="00526010" w:rsidRPr="00D15D67" w:rsidRDefault="00526010" w:rsidP="00526010">
            <w:pPr>
              <w:pStyle w:val="Frspaiere"/>
              <w:rPr>
                <w:rFonts w:cstheme="minorHAnsi"/>
                <w:b/>
                <w:i/>
              </w:rPr>
            </w:pPr>
            <w:r w:rsidRPr="00D15D67">
              <w:rPr>
                <w:rFonts w:cstheme="minorHAnsi"/>
                <w:b/>
                <w:i/>
              </w:rPr>
              <w:t>5.3.</w:t>
            </w:r>
          </w:p>
        </w:tc>
        <w:tc>
          <w:tcPr>
            <w:tcW w:w="7028" w:type="dxa"/>
          </w:tcPr>
          <w:p w14:paraId="0EB3021C" w14:textId="77777777" w:rsidR="00526010" w:rsidRPr="00D15D67" w:rsidRDefault="00526010" w:rsidP="00526010">
            <w:pPr>
              <w:pStyle w:val="Frspaiere"/>
              <w:rPr>
                <w:rFonts w:cstheme="minorHAnsi"/>
                <w:i/>
              </w:rPr>
            </w:pPr>
            <w:r w:rsidRPr="00D15D67">
              <w:rPr>
                <w:rFonts w:cstheme="minorHAnsi"/>
                <w:b/>
                <w:bCs/>
                <w:i/>
                <w:shd w:val="clear" w:color="auto" w:fill="F6F6F6"/>
              </w:rPr>
              <w:t>Contractanții, partenerii și furnizorii</w:t>
            </w:r>
          </w:p>
        </w:tc>
        <w:tc>
          <w:tcPr>
            <w:tcW w:w="2382" w:type="dxa"/>
          </w:tcPr>
          <w:p w14:paraId="04649277" w14:textId="77777777" w:rsidR="00526010" w:rsidRPr="00D15D67" w:rsidRDefault="00526010" w:rsidP="00526010">
            <w:pPr>
              <w:pStyle w:val="Frspaiere"/>
              <w:rPr>
                <w:rFonts w:cstheme="minorHAnsi"/>
              </w:rPr>
            </w:pPr>
          </w:p>
        </w:tc>
        <w:tc>
          <w:tcPr>
            <w:tcW w:w="2382" w:type="dxa"/>
          </w:tcPr>
          <w:p w14:paraId="6E7518F9" w14:textId="77777777" w:rsidR="00526010" w:rsidRPr="00D15D67" w:rsidRDefault="00526010" w:rsidP="00526010">
            <w:pPr>
              <w:pStyle w:val="Frspaiere"/>
              <w:rPr>
                <w:rFonts w:cstheme="minorHAnsi"/>
              </w:rPr>
            </w:pPr>
          </w:p>
        </w:tc>
      </w:tr>
      <w:tr w:rsidR="00526010" w:rsidRPr="00D15D67" w14:paraId="3647AA27" w14:textId="1D4BFA0D" w:rsidTr="00FF1C35">
        <w:tc>
          <w:tcPr>
            <w:tcW w:w="1066" w:type="dxa"/>
          </w:tcPr>
          <w:p w14:paraId="1D24A775" w14:textId="77777777" w:rsidR="00526010" w:rsidRPr="00D15D67" w:rsidRDefault="00526010" w:rsidP="00526010">
            <w:pPr>
              <w:pStyle w:val="Frspaiere"/>
              <w:rPr>
                <w:rFonts w:cstheme="minorHAnsi"/>
              </w:rPr>
            </w:pPr>
            <w:r w:rsidRPr="00D15D67">
              <w:rPr>
                <w:rFonts w:cstheme="minorHAnsi"/>
              </w:rPr>
              <w:t>5.3.1.</w:t>
            </w:r>
          </w:p>
        </w:tc>
        <w:tc>
          <w:tcPr>
            <w:tcW w:w="7028" w:type="dxa"/>
          </w:tcPr>
          <w:p w14:paraId="2238E628" w14:textId="77777777" w:rsidR="00526010" w:rsidRPr="00D15D67" w:rsidRDefault="00526010" w:rsidP="00526010">
            <w:pPr>
              <w:pStyle w:val="Frspaiere"/>
              <w:rPr>
                <w:rFonts w:cstheme="minorHAnsi"/>
              </w:rPr>
            </w:pPr>
            <w:r w:rsidRPr="00D15D67">
              <w:rPr>
                <w:rFonts w:cstheme="minorHAnsi"/>
                <w:shd w:val="clear" w:color="auto" w:fill="F6F6F6"/>
              </w:rPr>
              <w:t>Organizația identifică și controlează riscurile pentru siguranță generate de activitățile externalizate, inclusiv operațiunile sau cooperarea cu contractanții, partenerii și furnizorii.</w:t>
            </w:r>
          </w:p>
        </w:tc>
        <w:tc>
          <w:tcPr>
            <w:tcW w:w="2382" w:type="dxa"/>
          </w:tcPr>
          <w:p w14:paraId="7BE25E46" w14:textId="0408252F" w:rsidR="00526010" w:rsidRPr="00666073" w:rsidRDefault="00526010" w:rsidP="00526010">
            <w:pPr>
              <w:pStyle w:val="Frspaiere"/>
              <w:rPr>
                <w:rFonts w:cstheme="minorHAnsi"/>
              </w:rPr>
            </w:pPr>
          </w:p>
        </w:tc>
        <w:tc>
          <w:tcPr>
            <w:tcW w:w="2382" w:type="dxa"/>
          </w:tcPr>
          <w:p w14:paraId="06C4864A" w14:textId="77777777" w:rsidR="00526010" w:rsidRPr="00666073" w:rsidRDefault="00526010" w:rsidP="00526010">
            <w:pPr>
              <w:pStyle w:val="Frspaiere"/>
              <w:rPr>
                <w:rFonts w:cstheme="minorHAnsi"/>
              </w:rPr>
            </w:pPr>
          </w:p>
        </w:tc>
      </w:tr>
      <w:tr w:rsidR="00526010" w:rsidRPr="00D15D67" w14:paraId="346216B9" w14:textId="3C6075E3" w:rsidTr="00FF1C35">
        <w:tc>
          <w:tcPr>
            <w:tcW w:w="1066" w:type="dxa"/>
          </w:tcPr>
          <w:p w14:paraId="7657646B" w14:textId="77777777" w:rsidR="00526010" w:rsidRPr="00D15D67" w:rsidRDefault="00526010" w:rsidP="00526010">
            <w:pPr>
              <w:pStyle w:val="Frspaiere"/>
              <w:rPr>
                <w:rFonts w:cstheme="minorHAnsi"/>
              </w:rPr>
            </w:pPr>
            <w:r w:rsidRPr="00D15D67">
              <w:rPr>
                <w:rFonts w:cstheme="minorHAnsi"/>
              </w:rPr>
              <w:t>5.3.2.</w:t>
            </w:r>
          </w:p>
        </w:tc>
        <w:tc>
          <w:tcPr>
            <w:tcW w:w="7028" w:type="dxa"/>
          </w:tcPr>
          <w:p w14:paraId="11B45D4D" w14:textId="77777777" w:rsidR="00526010" w:rsidRPr="00D15D67" w:rsidRDefault="00526010" w:rsidP="00526010">
            <w:pPr>
              <w:pStyle w:val="Frspaiere"/>
              <w:rPr>
                <w:rFonts w:cstheme="minorHAnsi"/>
              </w:rPr>
            </w:pPr>
            <w:r w:rsidRPr="00D15D67">
              <w:rPr>
                <w:rFonts w:cstheme="minorHAnsi"/>
                <w:shd w:val="clear" w:color="auto" w:fill="F6F6F6"/>
              </w:rPr>
              <w:t>Pentru a controla riscurile menționate la punctul 5.3.1, organizația definește criteriile privind selecționarea contractanților, a partenerilor și a furnizorilor, precum și cerințele contractuale pe care aceștia trebuie să le îndeplinească, inclusiv:</w:t>
            </w:r>
          </w:p>
        </w:tc>
        <w:tc>
          <w:tcPr>
            <w:tcW w:w="2382" w:type="dxa"/>
            <w:vMerge w:val="restart"/>
          </w:tcPr>
          <w:p w14:paraId="1884A95D" w14:textId="77777777" w:rsidR="00526010" w:rsidRPr="00D15D67" w:rsidRDefault="00526010" w:rsidP="00526010">
            <w:pPr>
              <w:pStyle w:val="Frspaiere"/>
              <w:rPr>
                <w:rFonts w:cstheme="minorHAnsi"/>
                <w:color w:val="000000" w:themeColor="text1"/>
              </w:rPr>
            </w:pPr>
          </w:p>
        </w:tc>
        <w:tc>
          <w:tcPr>
            <w:tcW w:w="2382" w:type="dxa"/>
          </w:tcPr>
          <w:p w14:paraId="5B97575C" w14:textId="77777777" w:rsidR="00526010" w:rsidRPr="00D15D67" w:rsidRDefault="00526010" w:rsidP="00526010">
            <w:pPr>
              <w:pStyle w:val="Frspaiere"/>
              <w:rPr>
                <w:rFonts w:cstheme="minorHAnsi"/>
                <w:color w:val="000000" w:themeColor="text1"/>
              </w:rPr>
            </w:pPr>
          </w:p>
        </w:tc>
      </w:tr>
      <w:tr w:rsidR="00526010" w:rsidRPr="00D15D67" w14:paraId="3ACD0E1E" w14:textId="57FF52B7" w:rsidTr="00FF1C35">
        <w:tc>
          <w:tcPr>
            <w:tcW w:w="1066" w:type="dxa"/>
          </w:tcPr>
          <w:p w14:paraId="320E996C" w14:textId="77777777" w:rsidR="00526010" w:rsidRPr="00D15D67" w:rsidRDefault="00526010" w:rsidP="00526010">
            <w:pPr>
              <w:pStyle w:val="Frspaiere"/>
              <w:rPr>
                <w:rFonts w:cstheme="minorHAnsi"/>
              </w:rPr>
            </w:pPr>
            <w:r w:rsidRPr="00D15D67">
              <w:rPr>
                <w:rFonts w:cstheme="minorHAnsi"/>
                <w:shd w:val="clear" w:color="auto" w:fill="F6F6F6"/>
              </w:rPr>
              <w:t>(a)</w:t>
            </w:r>
          </w:p>
        </w:tc>
        <w:tc>
          <w:tcPr>
            <w:tcW w:w="7028" w:type="dxa"/>
          </w:tcPr>
          <w:p w14:paraId="75208498" w14:textId="77777777" w:rsidR="00526010" w:rsidRPr="00D15D67" w:rsidRDefault="00526010" w:rsidP="00526010">
            <w:pPr>
              <w:pStyle w:val="Frspaiere"/>
              <w:rPr>
                <w:rFonts w:cstheme="minorHAnsi"/>
                <w:shd w:val="clear" w:color="auto" w:fill="F6F6F6"/>
              </w:rPr>
            </w:pPr>
            <w:proofErr w:type="gramStart"/>
            <w:r w:rsidRPr="00D15D67">
              <w:rPr>
                <w:rFonts w:cstheme="minorHAnsi"/>
                <w:shd w:val="clear" w:color="auto" w:fill="F6F6F6"/>
              </w:rPr>
              <w:t>cerințele</w:t>
            </w:r>
            <w:proofErr w:type="gramEnd"/>
            <w:r w:rsidRPr="00D15D67">
              <w:rPr>
                <w:rFonts w:cstheme="minorHAnsi"/>
                <w:shd w:val="clear" w:color="auto" w:fill="F6F6F6"/>
              </w:rPr>
              <w:t xml:space="preserve"> juridice și de altă natură referitoare la siguranță (a se vedea punctul 1. Contextul organizației);</w:t>
            </w:r>
          </w:p>
        </w:tc>
        <w:tc>
          <w:tcPr>
            <w:tcW w:w="2382" w:type="dxa"/>
            <w:vMerge/>
          </w:tcPr>
          <w:p w14:paraId="7B8BBC8B" w14:textId="77777777" w:rsidR="00526010" w:rsidRPr="00D15D67" w:rsidRDefault="00526010" w:rsidP="00526010">
            <w:pPr>
              <w:pStyle w:val="Frspaiere"/>
              <w:rPr>
                <w:rFonts w:cstheme="minorHAnsi"/>
              </w:rPr>
            </w:pPr>
          </w:p>
        </w:tc>
        <w:tc>
          <w:tcPr>
            <w:tcW w:w="2382" w:type="dxa"/>
          </w:tcPr>
          <w:p w14:paraId="79151EB4" w14:textId="77777777" w:rsidR="00526010" w:rsidRPr="00D15D67" w:rsidRDefault="00526010" w:rsidP="00526010">
            <w:pPr>
              <w:pStyle w:val="Frspaiere"/>
              <w:rPr>
                <w:rFonts w:cstheme="minorHAnsi"/>
              </w:rPr>
            </w:pPr>
          </w:p>
        </w:tc>
      </w:tr>
      <w:tr w:rsidR="00526010" w:rsidRPr="00D15D67" w14:paraId="794FB287" w14:textId="3A47D2A2" w:rsidTr="00FF1C35">
        <w:tc>
          <w:tcPr>
            <w:tcW w:w="1066" w:type="dxa"/>
          </w:tcPr>
          <w:p w14:paraId="67A364D8" w14:textId="77777777" w:rsidR="00526010" w:rsidRPr="00D15D67" w:rsidRDefault="00526010" w:rsidP="00526010">
            <w:pPr>
              <w:pStyle w:val="Frspaiere"/>
              <w:rPr>
                <w:rFonts w:cstheme="minorHAnsi"/>
              </w:rPr>
            </w:pPr>
            <w:r w:rsidRPr="00D15D67">
              <w:rPr>
                <w:rFonts w:cstheme="minorHAnsi"/>
                <w:shd w:val="clear" w:color="auto" w:fill="F6F6F6"/>
              </w:rPr>
              <w:t>(b)</w:t>
            </w:r>
          </w:p>
        </w:tc>
        <w:tc>
          <w:tcPr>
            <w:tcW w:w="7028" w:type="dxa"/>
          </w:tcPr>
          <w:p w14:paraId="0260AB68" w14:textId="77777777" w:rsidR="00526010" w:rsidRPr="00D15D67" w:rsidRDefault="00526010" w:rsidP="00526010">
            <w:pPr>
              <w:pStyle w:val="Frspaiere"/>
              <w:rPr>
                <w:rFonts w:cstheme="minorHAnsi"/>
                <w:shd w:val="clear" w:color="auto" w:fill="F6F6F6"/>
              </w:rPr>
            </w:pPr>
            <w:proofErr w:type="gramStart"/>
            <w:r w:rsidRPr="00D15D67">
              <w:rPr>
                <w:rFonts w:cstheme="minorHAnsi"/>
                <w:shd w:val="clear" w:color="auto" w:fill="F6F6F6"/>
              </w:rPr>
              <w:t>nivelul</w:t>
            </w:r>
            <w:proofErr w:type="gramEnd"/>
            <w:r w:rsidRPr="00D15D67">
              <w:rPr>
                <w:rFonts w:cstheme="minorHAnsi"/>
                <w:shd w:val="clear" w:color="auto" w:fill="F6F6F6"/>
              </w:rPr>
              <w:t xml:space="preserve"> de competențe necesar pentru îndeplinirea sarcinilor prevăzute în contract (a se vedea punctul 4.2. Competențele);</w:t>
            </w:r>
          </w:p>
        </w:tc>
        <w:tc>
          <w:tcPr>
            <w:tcW w:w="2382" w:type="dxa"/>
            <w:vMerge/>
          </w:tcPr>
          <w:p w14:paraId="519C6EB3" w14:textId="77777777" w:rsidR="00526010" w:rsidRPr="00D15D67" w:rsidRDefault="00526010" w:rsidP="00526010">
            <w:pPr>
              <w:pStyle w:val="Frspaiere"/>
              <w:rPr>
                <w:rFonts w:cstheme="minorHAnsi"/>
              </w:rPr>
            </w:pPr>
          </w:p>
        </w:tc>
        <w:tc>
          <w:tcPr>
            <w:tcW w:w="2382" w:type="dxa"/>
          </w:tcPr>
          <w:p w14:paraId="70685269" w14:textId="77777777" w:rsidR="00526010" w:rsidRPr="00D15D67" w:rsidRDefault="00526010" w:rsidP="00526010">
            <w:pPr>
              <w:pStyle w:val="Frspaiere"/>
              <w:rPr>
                <w:rFonts w:cstheme="minorHAnsi"/>
              </w:rPr>
            </w:pPr>
          </w:p>
        </w:tc>
      </w:tr>
      <w:tr w:rsidR="00526010" w:rsidRPr="00D15D67" w14:paraId="0A00798F" w14:textId="6D2E83DF" w:rsidTr="00FF1C35">
        <w:tc>
          <w:tcPr>
            <w:tcW w:w="1066" w:type="dxa"/>
          </w:tcPr>
          <w:p w14:paraId="0180CC4C" w14:textId="77777777" w:rsidR="00526010" w:rsidRPr="00D15D67" w:rsidRDefault="00526010" w:rsidP="00526010">
            <w:pPr>
              <w:pStyle w:val="Frspaiere"/>
              <w:rPr>
                <w:rFonts w:cstheme="minorHAnsi"/>
              </w:rPr>
            </w:pPr>
            <w:r w:rsidRPr="00D15D67">
              <w:rPr>
                <w:rFonts w:cstheme="minorHAnsi"/>
                <w:shd w:val="clear" w:color="auto" w:fill="F6F6F6"/>
              </w:rPr>
              <w:lastRenderedPageBreak/>
              <w:t>(c)</w:t>
            </w:r>
          </w:p>
        </w:tc>
        <w:tc>
          <w:tcPr>
            <w:tcW w:w="7028" w:type="dxa"/>
          </w:tcPr>
          <w:p w14:paraId="452A3EC6"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responsabilitățile pentru sarcinile care trebuie îndeplinite;</w:t>
            </w:r>
          </w:p>
        </w:tc>
        <w:tc>
          <w:tcPr>
            <w:tcW w:w="2382" w:type="dxa"/>
            <w:vMerge/>
          </w:tcPr>
          <w:p w14:paraId="00B7107F" w14:textId="77777777" w:rsidR="00526010" w:rsidRPr="00D15D67" w:rsidRDefault="00526010" w:rsidP="00526010">
            <w:pPr>
              <w:pStyle w:val="Frspaiere"/>
              <w:rPr>
                <w:rFonts w:cstheme="minorHAnsi"/>
              </w:rPr>
            </w:pPr>
          </w:p>
        </w:tc>
        <w:tc>
          <w:tcPr>
            <w:tcW w:w="2382" w:type="dxa"/>
          </w:tcPr>
          <w:p w14:paraId="2C85FA6C" w14:textId="77777777" w:rsidR="00526010" w:rsidRPr="00D15D67" w:rsidRDefault="00526010" w:rsidP="00526010">
            <w:pPr>
              <w:pStyle w:val="Frspaiere"/>
              <w:rPr>
                <w:rFonts w:cstheme="minorHAnsi"/>
              </w:rPr>
            </w:pPr>
          </w:p>
        </w:tc>
      </w:tr>
      <w:tr w:rsidR="00526010" w:rsidRPr="00D15D67" w14:paraId="5EDEC33A" w14:textId="2AE4D72E" w:rsidTr="00FF1C35">
        <w:tc>
          <w:tcPr>
            <w:tcW w:w="1066" w:type="dxa"/>
          </w:tcPr>
          <w:p w14:paraId="4F4416E0" w14:textId="77777777" w:rsidR="00526010" w:rsidRPr="00D15D67" w:rsidRDefault="00526010" w:rsidP="00526010">
            <w:pPr>
              <w:pStyle w:val="Frspaiere"/>
              <w:rPr>
                <w:rFonts w:cstheme="minorHAnsi"/>
              </w:rPr>
            </w:pPr>
            <w:r w:rsidRPr="00D15D67">
              <w:rPr>
                <w:rFonts w:cstheme="minorHAnsi"/>
                <w:shd w:val="clear" w:color="auto" w:fill="F6F6F6"/>
              </w:rPr>
              <w:t>(d)</w:t>
            </w:r>
          </w:p>
        </w:tc>
        <w:tc>
          <w:tcPr>
            <w:tcW w:w="7028" w:type="dxa"/>
          </w:tcPr>
          <w:p w14:paraId="022E7000"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nivelul preconizat de performanță în materie de siguranță care trebuie menținut pe durata contractului;</w:t>
            </w:r>
          </w:p>
        </w:tc>
        <w:tc>
          <w:tcPr>
            <w:tcW w:w="2382" w:type="dxa"/>
            <w:vMerge/>
          </w:tcPr>
          <w:p w14:paraId="4A8B58E9" w14:textId="77777777" w:rsidR="00526010" w:rsidRPr="00D15D67" w:rsidRDefault="00526010" w:rsidP="00526010">
            <w:pPr>
              <w:pStyle w:val="Frspaiere"/>
              <w:rPr>
                <w:rFonts w:cstheme="minorHAnsi"/>
              </w:rPr>
            </w:pPr>
          </w:p>
        </w:tc>
        <w:tc>
          <w:tcPr>
            <w:tcW w:w="2382" w:type="dxa"/>
          </w:tcPr>
          <w:p w14:paraId="281FC04D" w14:textId="77777777" w:rsidR="00526010" w:rsidRPr="00D15D67" w:rsidRDefault="00526010" w:rsidP="00526010">
            <w:pPr>
              <w:pStyle w:val="Frspaiere"/>
              <w:rPr>
                <w:rFonts w:cstheme="minorHAnsi"/>
              </w:rPr>
            </w:pPr>
          </w:p>
        </w:tc>
      </w:tr>
      <w:tr w:rsidR="00526010" w:rsidRPr="00D15D67" w14:paraId="6891F964" w14:textId="6521137A" w:rsidTr="00FF1C35">
        <w:tc>
          <w:tcPr>
            <w:tcW w:w="1066" w:type="dxa"/>
          </w:tcPr>
          <w:p w14:paraId="22F47E16" w14:textId="77777777" w:rsidR="00526010" w:rsidRPr="00D15D67" w:rsidRDefault="00526010" w:rsidP="00526010">
            <w:pPr>
              <w:pStyle w:val="Frspaiere"/>
              <w:rPr>
                <w:rFonts w:cstheme="minorHAnsi"/>
              </w:rPr>
            </w:pPr>
            <w:r w:rsidRPr="00D15D67">
              <w:rPr>
                <w:rFonts w:cstheme="minorHAnsi"/>
                <w:shd w:val="clear" w:color="auto" w:fill="F6F6F6"/>
              </w:rPr>
              <w:t>(e)</w:t>
            </w:r>
          </w:p>
        </w:tc>
        <w:tc>
          <w:tcPr>
            <w:tcW w:w="7028" w:type="dxa"/>
          </w:tcPr>
          <w:p w14:paraId="1895C8B1" w14:textId="77777777" w:rsidR="00526010" w:rsidRPr="00D15D67" w:rsidRDefault="00526010" w:rsidP="00526010">
            <w:pPr>
              <w:pStyle w:val="Frspaiere"/>
              <w:rPr>
                <w:rFonts w:cstheme="minorHAnsi"/>
                <w:shd w:val="clear" w:color="auto" w:fill="F6F6F6"/>
              </w:rPr>
            </w:pPr>
            <w:proofErr w:type="gramStart"/>
            <w:r w:rsidRPr="00D15D67">
              <w:rPr>
                <w:rFonts w:cstheme="minorHAnsi"/>
                <w:shd w:val="clear" w:color="auto" w:fill="F6F6F6"/>
              </w:rPr>
              <w:t>obligațiile</w:t>
            </w:r>
            <w:proofErr w:type="gramEnd"/>
            <w:r w:rsidRPr="00D15D67">
              <w:rPr>
                <w:rFonts w:cstheme="minorHAnsi"/>
                <w:shd w:val="clear" w:color="auto" w:fill="F6F6F6"/>
              </w:rPr>
              <w:t xml:space="preserve"> legate de schimbul de informații privind siguranța (a se vedea punctul 4.4. Informarea și comunicarea);</w:t>
            </w:r>
          </w:p>
        </w:tc>
        <w:tc>
          <w:tcPr>
            <w:tcW w:w="2382" w:type="dxa"/>
            <w:vMerge/>
          </w:tcPr>
          <w:p w14:paraId="4540F8B4" w14:textId="77777777" w:rsidR="00526010" w:rsidRPr="00D15D67" w:rsidRDefault="00526010" w:rsidP="00526010">
            <w:pPr>
              <w:pStyle w:val="Frspaiere"/>
              <w:rPr>
                <w:rFonts w:cstheme="minorHAnsi"/>
              </w:rPr>
            </w:pPr>
          </w:p>
        </w:tc>
        <w:tc>
          <w:tcPr>
            <w:tcW w:w="2382" w:type="dxa"/>
          </w:tcPr>
          <w:p w14:paraId="40F5106D" w14:textId="77777777" w:rsidR="00526010" w:rsidRPr="00D15D67" w:rsidRDefault="00526010" w:rsidP="00526010">
            <w:pPr>
              <w:pStyle w:val="Frspaiere"/>
              <w:rPr>
                <w:rFonts w:cstheme="minorHAnsi"/>
              </w:rPr>
            </w:pPr>
          </w:p>
        </w:tc>
      </w:tr>
      <w:tr w:rsidR="00526010" w:rsidRPr="00D15D67" w14:paraId="26B9179C" w14:textId="14840F06" w:rsidTr="00FF1C35">
        <w:tc>
          <w:tcPr>
            <w:tcW w:w="1066" w:type="dxa"/>
          </w:tcPr>
          <w:p w14:paraId="43194FAA" w14:textId="77777777" w:rsidR="00526010" w:rsidRPr="00D15D67" w:rsidRDefault="00526010" w:rsidP="00526010">
            <w:pPr>
              <w:pStyle w:val="Frspaiere"/>
              <w:rPr>
                <w:rFonts w:cstheme="minorHAnsi"/>
              </w:rPr>
            </w:pPr>
            <w:r w:rsidRPr="00D15D67">
              <w:rPr>
                <w:rFonts w:cstheme="minorHAnsi"/>
                <w:shd w:val="clear" w:color="auto" w:fill="F6F6F6"/>
              </w:rPr>
              <w:t>(f)</w:t>
            </w:r>
          </w:p>
        </w:tc>
        <w:tc>
          <w:tcPr>
            <w:tcW w:w="7028" w:type="dxa"/>
          </w:tcPr>
          <w:p w14:paraId="3D11FA89" w14:textId="77777777" w:rsidR="00526010" w:rsidRPr="00D15D67" w:rsidRDefault="00526010" w:rsidP="00526010">
            <w:pPr>
              <w:pStyle w:val="Frspaiere"/>
              <w:rPr>
                <w:rFonts w:cstheme="minorHAnsi"/>
              </w:rPr>
            </w:pPr>
            <w:proofErr w:type="gramStart"/>
            <w:r w:rsidRPr="00D15D67">
              <w:rPr>
                <w:rFonts w:cstheme="minorHAnsi"/>
                <w:shd w:val="clear" w:color="auto" w:fill="F6F6F6"/>
              </w:rPr>
              <w:t>trasabilitatea</w:t>
            </w:r>
            <w:proofErr w:type="gramEnd"/>
            <w:r w:rsidRPr="00D15D67">
              <w:rPr>
                <w:rFonts w:cstheme="minorHAnsi"/>
                <w:shd w:val="clear" w:color="auto" w:fill="F6F6F6"/>
              </w:rPr>
              <w:t xml:space="preserve"> documentelor referitoare la siguranță (a se vedea punctul 4.5. Documentele informative).</w:t>
            </w:r>
          </w:p>
        </w:tc>
        <w:tc>
          <w:tcPr>
            <w:tcW w:w="2382" w:type="dxa"/>
            <w:vMerge/>
          </w:tcPr>
          <w:p w14:paraId="75C52213" w14:textId="77777777" w:rsidR="00526010" w:rsidRPr="00D15D67" w:rsidRDefault="00526010" w:rsidP="00526010">
            <w:pPr>
              <w:pStyle w:val="Frspaiere"/>
              <w:rPr>
                <w:rFonts w:cstheme="minorHAnsi"/>
              </w:rPr>
            </w:pPr>
          </w:p>
        </w:tc>
        <w:tc>
          <w:tcPr>
            <w:tcW w:w="2382" w:type="dxa"/>
          </w:tcPr>
          <w:p w14:paraId="29412276" w14:textId="77777777" w:rsidR="00526010" w:rsidRPr="00D15D67" w:rsidRDefault="00526010" w:rsidP="00526010">
            <w:pPr>
              <w:pStyle w:val="Frspaiere"/>
              <w:rPr>
                <w:rFonts w:cstheme="minorHAnsi"/>
              </w:rPr>
            </w:pPr>
          </w:p>
        </w:tc>
      </w:tr>
      <w:tr w:rsidR="00526010" w:rsidRPr="00D15D67" w14:paraId="05182E57" w14:textId="42D3D512" w:rsidTr="00FF1C35">
        <w:tc>
          <w:tcPr>
            <w:tcW w:w="1066" w:type="dxa"/>
          </w:tcPr>
          <w:p w14:paraId="25CB73F2" w14:textId="77777777" w:rsidR="00526010" w:rsidRPr="00D15D67" w:rsidRDefault="00526010" w:rsidP="00526010">
            <w:pPr>
              <w:pStyle w:val="Frspaiere"/>
              <w:rPr>
                <w:rFonts w:cstheme="minorHAnsi"/>
              </w:rPr>
            </w:pPr>
            <w:r w:rsidRPr="00D15D67">
              <w:rPr>
                <w:rFonts w:cstheme="minorHAnsi"/>
              </w:rPr>
              <w:t>5.3.3.</w:t>
            </w:r>
          </w:p>
        </w:tc>
        <w:tc>
          <w:tcPr>
            <w:tcW w:w="7028" w:type="dxa"/>
          </w:tcPr>
          <w:p w14:paraId="092BCE34" w14:textId="77777777" w:rsidR="00526010" w:rsidRPr="00D15D67" w:rsidRDefault="00526010" w:rsidP="00526010">
            <w:pPr>
              <w:pStyle w:val="Frspaiere"/>
              <w:rPr>
                <w:rFonts w:cstheme="minorHAnsi"/>
              </w:rPr>
            </w:pPr>
            <w:r w:rsidRPr="00D15D67">
              <w:rPr>
                <w:rFonts w:cstheme="minorHAnsi"/>
                <w:shd w:val="clear" w:color="auto" w:fill="F6F6F6"/>
              </w:rPr>
              <w:t>În conformitate cu procesul prevăzut la articolul 3 din Regulamentul (UE) nr. 1078/2012, organizația monitorizează:</w:t>
            </w:r>
          </w:p>
        </w:tc>
        <w:tc>
          <w:tcPr>
            <w:tcW w:w="2382" w:type="dxa"/>
            <w:vMerge w:val="restart"/>
            <w:vAlign w:val="center"/>
          </w:tcPr>
          <w:p w14:paraId="39622452" w14:textId="4787268F" w:rsidR="00526010" w:rsidRPr="00D15D67" w:rsidRDefault="00526010" w:rsidP="00526010">
            <w:pPr>
              <w:pStyle w:val="Frspaiere"/>
              <w:rPr>
                <w:rFonts w:cstheme="minorHAnsi"/>
                <w:color w:val="7030A0"/>
              </w:rPr>
            </w:pPr>
          </w:p>
        </w:tc>
        <w:tc>
          <w:tcPr>
            <w:tcW w:w="2382" w:type="dxa"/>
          </w:tcPr>
          <w:p w14:paraId="53A1E2F6" w14:textId="77777777" w:rsidR="00526010" w:rsidRPr="00D15D67" w:rsidRDefault="00526010" w:rsidP="00526010">
            <w:pPr>
              <w:pStyle w:val="Frspaiere"/>
              <w:rPr>
                <w:rFonts w:cstheme="minorHAnsi"/>
                <w:color w:val="7030A0"/>
              </w:rPr>
            </w:pPr>
          </w:p>
        </w:tc>
      </w:tr>
      <w:tr w:rsidR="00526010" w:rsidRPr="00D15D67" w14:paraId="2E332E63" w14:textId="048CE5E4" w:rsidTr="00FF1C35">
        <w:tc>
          <w:tcPr>
            <w:tcW w:w="1066" w:type="dxa"/>
          </w:tcPr>
          <w:p w14:paraId="0BB67D33" w14:textId="77777777" w:rsidR="00526010" w:rsidRPr="00D15D67" w:rsidRDefault="00526010" w:rsidP="00526010">
            <w:pPr>
              <w:pStyle w:val="Frspaiere"/>
              <w:rPr>
                <w:rFonts w:cstheme="minorHAnsi"/>
              </w:rPr>
            </w:pPr>
            <w:r w:rsidRPr="00D15D67">
              <w:rPr>
                <w:rFonts w:cstheme="minorHAnsi"/>
                <w:shd w:val="clear" w:color="auto" w:fill="F6F6F6"/>
              </w:rPr>
              <w:t>(a)</w:t>
            </w:r>
          </w:p>
        </w:tc>
        <w:tc>
          <w:tcPr>
            <w:tcW w:w="7028" w:type="dxa"/>
          </w:tcPr>
          <w:p w14:paraId="72EDCCD7"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performanța în materie de siguranță a tuturor activităților și operațiunilor desfășurate de contractanți, de parteneri și de furnizori, pentru a se asigura că aceștia respectă cerințele prevăzute în contract;</w:t>
            </w:r>
          </w:p>
        </w:tc>
        <w:tc>
          <w:tcPr>
            <w:tcW w:w="2382" w:type="dxa"/>
            <w:vMerge/>
          </w:tcPr>
          <w:p w14:paraId="27D8409A" w14:textId="77777777" w:rsidR="00526010" w:rsidRPr="00D15D67" w:rsidRDefault="00526010" w:rsidP="00526010">
            <w:pPr>
              <w:pStyle w:val="Frspaiere"/>
              <w:rPr>
                <w:rFonts w:cstheme="minorHAnsi"/>
              </w:rPr>
            </w:pPr>
          </w:p>
        </w:tc>
        <w:tc>
          <w:tcPr>
            <w:tcW w:w="2382" w:type="dxa"/>
          </w:tcPr>
          <w:p w14:paraId="2C5C0C3C" w14:textId="77777777" w:rsidR="00526010" w:rsidRPr="00D15D67" w:rsidRDefault="00526010" w:rsidP="00526010">
            <w:pPr>
              <w:pStyle w:val="Frspaiere"/>
              <w:rPr>
                <w:rFonts w:cstheme="minorHAnsi"/>
              </w:rPr>
            </w:pPr>
          </w:p>
        </w:tc>
      </w:tr>
      <w:tr w:rsidR="00526010" w:rsidRPr="00D15D67" w14:paraId="1A3229B2" w14:textId="624E1A4F" w:rsidTr="00FF1C35">
        <w:tc>
          <w:tcPr>
            <w:tcW w:w="1066" w:type="dxa"/>
          </w:tcPr>
          <w:p w14:paraId="7C8748A7" w14:textId="77777777" w:rsidR="00526010" w:rsidRPr="00D15D67" w:rsidRDefault="00526010" w:rsidP="00526010">
            <w:pPr>
              <w:pStyle w:val="Frspaiere"/>
              <w:rPr>
                <w:rFonts w:cstheme="minorHAnsi"/>
              </w:rPr>
            </w:pPr>
            <w:r w:rsidRPr="00D15D67">
              <w:rPr>
                <w:rFonts w:cstheme="minorHAnsi"/>
                <w:shd w:val="clear" w:color="auto" w:fill="F6F6F6"/>
              </w:rPr>
              <w:t>(b)</w:t>
            </w:r>
          </w:p>
        </w:tc>
        <w:tc>
          <w:tcPr>
            <w:tcW w:w="7028" w:type="dxa"/>
          </w:tcPr>
          <w:p w14:paraId="6CFB33D0" w14:textId="77777777" w:rsidR="00526010" w:rsidRPr="00D15D67" w:rsidRDefault="00526010" w:rsidP="00526010">
            <w:pPr>
              <w:pStyle w:val="Frspaiere"/>
              <w:rPr>
                <w:rFonts w:cstheme="minorHAnsi"/>
              </w:rPr>
            </w:pPr>
            <w:proofErr w:type="gramStart"/>
            <w:r w:rsidRPr="00D15D67">
              <w:rPr>
                <w:rFonts w:cstheme="minorHAnsi"/>
                <w:shd w:val="clear" w:color="auto" w:fill="F6F6F6"/>
              </w:rPr>
              <w:t>gradul</w:t>
            </w:r>
            <w:proofErr w:type="gramEnd"/>
            <w:r w:rsidRPr="00D15D67">
              <w:rPr>
                <w:rFonts w:cstheme="minorHAnsi"/>
                <w:shd w:val="clear" w:color="auto" w:fill="F6F6F6"/>
              </w:rPr>
              <w:t xml:space="preserve"> de sensibilizare a contractanților, a partenerilor și a furnizorilor cu privire la riscurile pentru siguranță pe care le-ar putea genera în cadrul operațiunilor organizației.</w:t>
            </w:r>
          </w:p>
        </w:tc>
        <w:tc>
          <w:tcPr>
            <w:tcW w:w="2382" w:type="dxa"/>
            <w:vMerge/>
          </w:tcPr>
          <w:p w14:paraId="7BFFAA38" w14:textId="77777777" w:rsidR="00526010" w:rsidRPr="00D15D67" w:rsidRDefault="00526010" w:rsidP="00526010">
            <w:pPr>
              <w:pStyle w:val="Frspaiere"/>
              <w:rPr>
                <w:rFonts w:cstheme="minorHAnsi"/>
              </w:rPr>
            </w:pPr>
          </w:p>
        </w:tc>
        <w:tc>
          <w:tcPr>
            <w:tcW w:w="2382" w:type="dxa"/>
          </w:tcPr>
          <w:p w14:paraId="69543199" w14:textId="77777777" w:rsidR="00526010" w:rsidRPr="00D15D67" w:rsidRDefault="00526010" w:rsidP="00526010">
            <w:pPr>
              <w:pStyle w:val="Frspaiere"/>
              <w:rPr>
                <w:rFonts w:cstheme="minorHAnsi"/>
              </w:rPr>
            </w:pPr>
          </w:p>
        </w:tc>
      </w:tr>
      <w:tr w:rsidR="00526010" w:rsidRPr="00D15D67" w14:paraId="01F7C0B3" w14:textId="5DFF9FCF" w:rsidTr="00FF1C35">
        <w:tc>
          <w:tcPr>
            <w:tcW w:w="1066" w:type="dxa"/>
          </w:tcPr>
          <w:p w14:paraId="1176552D" w14:textId="77777777" w:rsidR="00526010" w:rsidRPr="00D15D67" w:rsidRDefault="00526010" w:rsidP="00526010">
            <w:pPr>
              <w:pStyle w:val="Frspaiere"/>
              <w:rPr>
                <w:rFonts w:cstheme="minorHAnsi"/>
                <w:b/>
                <w:i/>
              </w:rPr>
            </w:pPr>
            <w:r w:rsidRPr="00D15D67">
              <w:rPr>
                <w:rFonts w:cstheme="minorHAnsi"/>
                <w:b/>
                <w:i/>
              </w:rPr>
              <w:t>5.4.</w:t>
            </w:r>
          </w:p>
        </w:tc>
        <w:tc>
          <w:tcPr>
            <w:tcW w:w="7028" w:type="dxa"/>
          </w:tcPr>
          <w:p w14:paraId="03AE6C14" w14:textId="77777777" w:rsidR="00526010" w:rsidRPr="00D15D67" w:rsidRDefault="00526010" w:rsidP="00526010">
            <w:pPr>
              <w:pStyle w:val="Frspaiere"/>
              <w:rPr>
                <w:rFonts w:cstheme="minorHAnsi"/>
                <w:b/>
                <w:i/>
              </w:rPr>
            </w:pPr>
            <w:r w:rsidRPr="00D15D67">
              <w:rPr>
                <w:rFonts w:cstheme="minorHAnsi"/>
                <w:b/>
                <w:bCs/>
                <w:i/>
                <w:shd w:val="clear" w:color="auto" w:fill="F6F6F6"/>
              </w:rPr>
              <w:t>Gestionarea modificărilor</w:t>
            </w:r>
          </w:p>
        </w:tc>
        <w:tc>
          <w:tcPr>
            <w:tcW w:w="2382" w:type="dxa"/>
          </w:tcPr>
          <w:p w14:paraId="5574EEBE" w14:textId="77777777" w:rsidR="00526010" w:rsidRPr="00D15D67" w:rsidRDefault="00526010" w:rsidP="00526010">
            <w:pPr>
              <w:pStyle w:val="Frspaiere"/>
              <w:rPr>
                <w:rFonts w:cstheme="minorHAnsi"/>
              </w:rPr>
            </w:pPr>
          </w:p>
        </w:tc>
        <w:tc>
          <w:tcPr>
            <w:tcW w:w="2382" w:type="dxa"/>
          </w:tcPr>
          <w:p w14:paraId="32A2B140" w14:textId="77777777" w:rsidR="00526010" w:rsidRPr="00D15D67" w:rsidRDefault="00526010" w:rsidP="00526010">
            <w:pPr>
              <w:pStyle w:val="Frspaiere"/>
              <w:rPr>
                <w:rFonts w:cstheme="minorHAnsi"/>
              </w:rPr>
            </w:pPr>
          </w:p>
        </w:tc>
      </w:tr>
      <w:tr w:rsidR="00526010" w:rsidRPr="00D15D67" w14:paraId="33BB731D" w14:textId="2676B10E" w:rsidTr="00FF1C35">
        <w:tc>
          <w:tcPr>
            <w:tcW w:w="1066" w:type="dxa"/>
          </w:tcPr>
          <w:p w14:paraId="18A8460E" w14:textId="77777777" w:rsidR="00526010" w:rsidRPr="00D15D67" w:rsidRDefault="00526010" w:rsidP="00526010">
            <w:pPr>
              <w:pStyle w:val="Frspaiere"/>
              <w:rPr>
                <w:rFonts w:cstheme="minorHAnsi"/>
              </w:rPr>
            </w:pPr>
            <w:r w:rsidRPr="00D15D67">
              <w:rPr>
                <w:rFonts w:cstheme="minorHAnsi"/>
              </w:rPr>
              <w:t>5.4.1.</w:t>
            </w:r>
          </w:p>
        </w:tc>
        <w:tc>
          <w:tcPr>
            <w:tcW w:w="7028" w:type="dxa"/>
          </w:tcPr>
          <w:p w14:paraId="0A945551" w14:textId="77777777" w:rsidR="00526010" w:rsidRPr="00D15D67" w:rsidRDefault="00526010" w:rsidP="00526010">
            <w:pPr>
              <w:pStyle w:val="Frspaiere"/>
              <w:rPr>
                <w:rFonts w:cstheme="minorHAnsi"/>
              </w:rPr>
            </w:pPr>
            <w:r w:rsidRPr="00D15D67">
              <w:rPr>
                <w:rFonts w:cstheme="minorHAnsi"/>
                <w:shd w:val="clear" w:color="auto" w:fill="F6F6F6"/>
              </w:rPr>
              <w:t xml:space="preserve">Organizația implementează și controlează modificările aduse sistemului de management al siguranței pentru a menține sau </w:t>
            </w:r>
            <w:proofErr w:type="gramStart"/>
            <w:r w:rsidRPr="00D15D67">
              <w:rPr>
                <w:rFonts w:cstheme="minorHAnsi"/>
                <w:shd w:val="clear" w:color="auto" w:fill="F6F6F6"/>
              </w:rPr>
              <w:t>a</w:t>
            </w:r>
            <w:proofErr w:type="gramEnd"/>
            <w:r w:rsidRPr="00D15D67">
              <w:rPr>
                <w:rFonts w:cstheme="minorHAnsi"/>
                <w:shd w:val="clear" w:color="auto" w:fill="F6F6F6"/>
              </w:rPr>
              <w:t xml:space="preserve"> îmbunătăți performanța în materie de siguranță. Aceasta include luarea de decizii în diferitele etape ale gestionării modificărilor și reexaminarea ulterioară a riscurilor pentru siguranță (a se vedea punctul 3.1.1. Evaluarea riscurilor).</w:t>
            </w:r>
          </w:p>
        </w:tc>
        <w:tc>
          <w:tcPr>
            <w:tcW w:w="2382" w:type="dxa"/>
            <w:vAlign w:val="center"/>
          </w:tcPr>
          <w:p w14:paraId="355FB54F" w14:textId="77777777" w:rsidR="00526010" w:rsidRPr="00D15D67" w:rsidRDefault="00526010" w:rsidP="00526010">
            <w:pPr>
              <w:pStyle w:val="Frspaiere"/>
              <w:rPr>
                <w:rFonts w:cstheme="minorHAnsi"/>
              </w:rPr>
            </w:pPr>
          </w:p>
        </w:tc>
        <w:tc>
          <w:tcPr>
            <w:tcW w:w="2382" w:type="dxa"/>
          </w:tcPr>
          <w:p w14:paraId="32732088" w14:textId="77777777" w:rsidR="00526010" w:rsidRPr="00D15D67" w:rsidRDefault="00526010" w:rsidP="00526010">
            <w:pPr>
              <w:pStyle w:val="Frspaiere"/>
              <w:rPr>
                <w:rFonts w:cstheme="minorHAnsi"/>
              </w:rPr>
            </w:pPr>
          </w:p>
        </w:tc>
      </w:tr>
      <w:tr w:rsidR="00526010" w:rsidRPr="00D15D67" w14:paraId="387C311D" w14:textId="05B3CEF6" w:rsidTr="00FF1C35">
        <w:tc>
          <w:tcPr>
            <w:tcW w:w="1066" w:type="dxa"/>
          </w:tcPr>
          <w:p w14:paraId="393BEA17" w14:textId="77777777" w:rsidR="00526010" w:rsidRPr="00D15D67" w:rsidRDefault="00526010" w:rsidP="00526010">
            <w:pPr>
              <w:pStyle w:val="Frspaiere"/>
              <w:rPr>
                <w:rFonts w:cstheme="minorHAnsi"/>
                <w:b/>
                <w:i/>
              </w:rPr>
            </w:pPr>
            <w:r w:rsidRPr="00D15D67">
              <w:rPr>
                <w:rFonts w:cstheme="minorHAnsi"/>
                <w:b/>
                <w:i/>
              </w:rPr>
              <w:t>5.5.</w:t>
            </w:r>
          </w:p>
        </w:tc>
        <w:tc>
          <w:tcPr>
            <w:tcW w:w="7028" w:type="dxa"/>
          </w:tcPr>
          <w:p w14:paraId="4A9043EE" w14:textId="77777777" w:rsidR="00526010" w:rsidRPr="00D15D67" w:rsidRDefault="00526010" w:rsidP="00526010">
            <w:pPr>
              <w:pStyle w:val="Frspaiere"/>
              <w:rPr>
                <w:rFonts w:cstheme="minorHAnsi"/>
                <w:i/>
              </w:rPr>
            </w:pPr>
            <w:r w:rsidRPr="00D15D67">
              <w:rPr>
                <w:rFonts w:cstheme="minorHAnsi"/>
                <w:b/>
                <w:bCs/>
                <w:i/>
                <w:shd w:val="clear" w:color="auto" w:fill="F6F6F6"/>
              </w:rPr>
              <w:t>Gestionarea situațiilor de urgență</w:t>
            </w:r>
          </w:p>
        </w:tc>
        <w:tc>
          <w:tcPr>
            <w:tcW w:w="2382" w:type="dxa"/>
          </w:tcPr>
          <w:p w14:paraId="1B8AD78E" w14:textId="77777777" w:rsidR="00526010" w:rsidRPr="00D15D67" w:rsidRDefault="00526010" w:rsidP="00526010">
            <w:pPr>
              <w:pStyle w:val="Frspaiere"/>
              <w:rPr>
                <w:rFonts w:cstheme="minorHAnsi"/>
              </w:rPr>
            </w:pPr>
          </w:p>
        </w:tc>
        <w:tc>
          <w:tcPr>
            <w:tcW w:w="2382" w:type="dxa"/>
          </w:tcPr>
          <w:p w14:paraId="5E1766C4" w14:textId="77777777" w:rsidR="00526010" w:rsidRPr="00D15D67" w:rsidRDefault="00526010" w:rsidP="00526010">
            <w:pPr>
              <w:pStyle w:val="Frspaiere"/>
              <w:rPr>
                <w:rFonts w:cstheme="minorHAnsi"/>
              </w:rPr>
            </w:pPr>
          </w:p>
        </w:tc>
      </w:tr>
      <w:tr w:rsidR="00526010" w:rsidRPr="00D15D67" w14:paraId="1D47F13F" w14:textId="42CE5E45" w:rsidTr="00FF1C35">
        <w:tc>
          <w:tcPr>
            <w:tcW w:w="1066" w:type="dxa"/>
          </w:tcPr>
          <w:p w14:paraId="0F74E6CD" w14:textId="77777777" w:rsidR="00526010" w:rsidRPr="00D15D67" w:rsidRDefault="00526010" w:rsidP="00526010">
            <w:pPr>
              <w:pStyle w:val="Frspaiere"/>
              <w:rPr>
                <w:rFonts w:cstheme="minorHAnsi"/>
              </w:rPr>
            </w:pPr>
            <w:r w:rsidRPr="00D15D67">
              <w:rPr>
                <w:rFonts w:cstheme="minorHAnsi"/>
              </w:rPr>
              <w:t>5.5.1.</w:t>
            </w:r>
          </w:p>
        </w:tc>
        <w:tc>
          <w:tcPr>
            <w:tcW w:w="7028" w:type="dxa"/>
          </w:tcPr>
          <w:p w14:paraId="12C701F8" w14:textId="77777777" w:rsidR="00526010" w:rsidRPr="00D15D67" w:rsidRDefault="00526010" w:rsidP="00526010">
            <w:pPr>
              <w:pStyle w:val="Frspaiere"/>
              <w:rPr>
                <w:rFonts w:cstheme="minorHAnsi"/>
              </w:rPr>
            </w:pPr>
            <w:r w:rsidRPr="00D15D67">
              <w:rPr>
                <w:rFonts w:cstheme="minorHAnsi"/>
                <w:shd w:val="clear" w:color="auto" w:fill="F6F6F6"/>
              </w:rPr>
              <w:t>Organizația identifică situațiile de urgență și măsurile conexe care trebuie luate în timp util pentru a le gestiona (a se vedea punctul 3.1.1. Evaluarea riscurilor) și pentru a restabili condițiile normale de exploatare în conformitate cu Regulamentul (UE) 2015/995 (5).</w:t>
            </w:r>
          </w:p>
        </w:tc>
        <w:tc>
          <w:tcPr>
            <w:tcW w:w="2382" w:type="dxa"/>
            <w:vAlign w:val="center"/>
          </w:tcPr>
          <w:p w14:paraId="3807C61C" w14:textId="26DF156A" w:rsidR="00526010" w:rsidRPr="00D15D67" w:rsidRDefault="00526010" w:rsidP="00526010">
            <w:pPr>
              <w:pStyle w:val="Frspaiere"/>
              <w:rPr>
                <w:rFonts w:cstheme="minorHAnsi"/>
              </w:rPr>
            </w:pPr>
          </w:p>
        </w:tc>
        <w:tc>
          <w:tcPr>
            <w:tcW w:w="2382" w:type="dxa"/>
          </w:tcPr>
          <w:p w14:paraId="02035A95" w14:textId="77777777" w:rsidR="00526010" w:rsidRPr="00D15D67" w:rsidRDefault="00526010" w:rsidP="00526010">
            <w:pPr>
              <w:pStyle w:val="Frspaiere"/>
              <w:rPr>
                <w:rFonts w:cstheme="minorHAnsi"/>
              </w:rPr>
            </w:pPr>
          </w:p>
        </w:tc>
      </w:tr>
      <w:tr w:rsidR="00526010" w:rsidRPr="00D15D67" w14:paraId="2554A270" w14:textId="55B6AD9D" w:rsidTr="00FF1C35">
        <w:tc>
          <w:tcPr>
            <w:tcW w:w="1066" w:type="dxa"/>
          </w:tcPr>
          <w:p w14:paraId="6BFEC5E4" w14:textId="77777777" w:rsidR="00526010" w:rsidRPr="00D15D67" w:rsidRDefault="00526010" w:rsidP="00526010">
            <w:pPr>
              <w:pStyle w:val="Frspaiere"/>
              <w:rPr>
                <w:rFonts w:cstheme="minorHAnsi"/>
              </w:rPr>
            </w:pPr>
            <w:r w:rsidRPr="00D15D67">
              <w:rPr>
                <w:rFonts w:cstheme="minorHAnsi"/>
              </w:rPr>
              <w:t>5.5.2.</w:t>
            </w:r>
          </w:p>
        </w:tc>
        <w:tc>
          <w:tcPr>
            <w:tcW w:w="7028" w:type="dxa"/>
          </w:tcPr>
          <w:p w14:paraId="27FAAB06" w14:textId="77777777" w:rsidR="00526010" w:rsidRPr="00D15D67" w:rsidRDefault="00526010" w:rsidP="00526010">
            <w:pPr>
              <w:pStyle w:val="Frspaiere"/>
              <w:rPr>
                <w:rFonts w:cstheme="minorHAnsi"/>
              </w:rPr>
            </w:pPr>
            <w:r w:rsidRPr="00D15D67">
              <w:rPr>
                <w:rFonts w:cstheme="minorHAnsi"/>
                <w:shd w:val="clear" w:color="auto" w:fill="F6F6F6"/>
              </w:rPr>
              <w:t>Organizația se asigură că, pentru fiecare tip de situație de urgență identificat:</w:t>
            </w:r>
          </w:p>
        </w:tc>
        <w:tc>
          <w:tcPr>
            <w:tcW w:w="2382" w:type="dxa"/>
            <w:vMerge w:val="restart"/>
            <w:vAlign w:val="center"/>
          </w:tcPr>
          <w:p w14:paraId="0A101079" w14:textId="77777777" w:rsidR="00526010" w:rsidRPr="00D15D67" w:rsidRDefault="00526010" w:rsidP="00526010">
            <w:pPr>
              <w:pStyle w:val="Frspaiere"/>
              <w:rPr>
                <w:rFonts w:cstheme="minorHAnsi"/>
                <w:color w:val="7030A0"/>
              </w:rPr>
            </w:pPr>
          </w:p>
        </w:tc>
        <w:tc>
          <w:tcPr>
            <w:tcW w:w="2382" w:type="dxa"/>
          </w:tcPr>
          <w:p w14:paraId="5C2F55AC" w14:textId="77777777" w:rsidR="00526010" w:rsidRPr="00D15D67" w:rsidRDefault="00526010" w:rsidP="00526010">
            <w:pPr>
              <w:pStyle w:val="Frspaiere"/>
              <w:rPr>
                <w:rFonts w:cstheme="minorHAnsi"/>
                <w:color w:val="7030A0"/>
              </w:rPr>
            </w:pPr>
          </w:p>
        </w:tc>
      </w:tr>
      <w:tr w:rsidR="00526010" w:rsidRPr="00D15D67" w14:paraId="6D3D608F" w14:textId="1EF69F13" w:rsidTr="00FF1C35">
        <w:tc>
          <w:tcPr>
            <w:tcW w:w="1066" w:type="dxa"/>
          </w:tcPr>
          <w:p w14:paraId="3AE86A2B" w14:textId="77777777" w:rsidR="00526010" w:rsidRPr="00D15D67" w:rsidRDefault="00526010" w:rsidP="00526010">
            <w:pPr>
              <w:pStyle w:val="Frspaiere"/>
              <w:rPr>
                <w:rFonts w:cstheme="minorHAnsi"/>
              </w:rPr>
            </w:pPr>
          </w:p>
        </w:tc>
        <w:tc>
          <w:tcPr>
            <w:tcW w:w="7028" w:type="dxa"/>
          </w:tcPr>
          <w:p w14:paraId="013DD867" w14:textId="77777777" w:rsidR="00526010" w:rsidRPr="00D15D67" w:rsidRDefault="00526010" w:rsidP="00526010">
            <w:pPr>
              <w:pStyle w:val="Frspaiere"/>
              <w:rPr>
                <w:rFonts w:cstheme="minorHAnsi"/>
              </w:rPr>
            </w:pPr>
            <w:r w:rsidRPr="00D15D67">
              <w:rPr>
                <w:rFonts w:cstheme="minorHAnsi"/>
                <w:shd w:val="clear" w:color="auto" w:fill="F6F6F6"/>
              </w:rPr>
              <w:t>(a) serviciile de urgență pot fi prompt contactate;</w:t>
            </w:r>
            <w:r w:rsidRPr="00D15D67">
              <w:rPr>
                <w:rFonts w:cstheme="minorHAnsi"/>
              </w:rPr>
              <w:br/>
            </w:r>
            <w:r w:rsidRPr="00D15D67">
              <w:rPr>
                <w:rFonts w:cstheme="minorHAnsi"/>
                <w:shd w:val="clear" w:color="auto" w:fill="F6F6F6"/>
              </w:rPr>
              <w:t>(b) serviciilor de urgență le sunt furnizate toate informațiile necesare, atât din timp, pentru a-și pregăti intervențiile, cât și în momentul în care survine urgența;</w:t>
            </w:r>
            <w:r w:rsidRPr="00D15D67">
              <w:rPr>
                <w:rFonts w:cstheme="minorHAnsi"/>
              </w:rPr>
              <w:br/>
            </w:r>
            <w:r w:rsidRPr="00D15D67">
              <w:rPr>
                <w:rFonts w:cstheme="minorHAnsi"/>
                <w:shd w:val="clear" w:color="auto" w:fill="F6F6F6"/>
              </w:rPr>
              <w:t>(c) se acordă primul ajutor la nivel intern.</w:t>
            </w:r>
          </w:p>
        </w:tc>
        <w:tc>
          <w:tcPr>
            <w:tcW w:w="2382" w:type="dxa"/>
            <w:vMerge/>
            <w:vAlign w:val="center"/>
          </w:tcPr>
          <w:p w14:paraId="3CA3A6A8" w14:textId="77777777" w:rsidR="00526010" w:rsidRPr="00D15D67" w:rsidRDefault="00526010" w:rsidP="00526010">
            <w:pPr>
              <w:pStyle w:val="Frspaiere"/>
              <w:rPr>
                <w:rFonts w:cstheme="minorHAnsi"/>
                <w:color w:val="7030A0"/>
              </w:rPr>
            </w:pPr>
          </w:p>
        </w:tc>
        <w:tc>
          <w:tcPr>
            <w:tcW w:w="2382" w:type="dxa"/>
          </w:tcPr>
          <w:p w14:paraId="76414B7B" w14:textId="77777777" w:rsidR="00526010" w:rsidRPr="00D15D67" w:rsidRDefault="00526010" w:rsidP="00526010">
            <w:pPr>
              <w:pStyle w:val="Frspaiere"/>
              <w:rPr>
                <w:rFonts w:cstheme="minorHAnsi"/>
                <w:color w:val="7030A0"/>
              </w:rPr>
            </w:pPr>
          </w:p>
        </w:tc>
      </w:tr>
      <w:tr w:rsidR="00526010" w:rsidRPr="00D15D67" w14:paraId="44046E2C" w14:textId="41F994A3" w:rsidTr="00FF1C35">
        <w:tc>
          <w:tcPr>
            <w:tcW w:w="1066" w:type="dxa"/>
          </w:tcPr>
          <w:p w14:paraId="66AE37F9" w14:textId="77777777" w:rsidR="00526010" w:rsidRPr="00D15D67" w:rsidRDefault="00526010" w:rsidP="00526010">
            <w:pPr>
              <w:pStyle w:val="Frspaiere"/>
              <w:rPr>
                <w:rFonts w:cstheme="minorHAnsi"/>
              </w:rPr>
            </w:pPr>
            <w:r w:rsidRPr="00D15D67">
              <w:rPr>
                <w:rFonts w:cstheme="minorHAnsi"/>
              </w:rPr>
              <w:t>5.5.3.</w:t>
            </w:r>
          </w:p>
        </w:tc>
        <w:tc>
          <w:tcPr>
            <w:tcW w:w="7028" w:type="dxa"/>
          </w:tcPr>
          <w:p w14:paraId="44A62632" w14:textId="77777777" w:rsidR="00526010" w:rsidRPr="00D15D67" w:rsidRDefault="00526010" w:rsidP="00526010">
            <w:pPr>
              <w:pStyle w:val="Frspaiere"/>
              <w:rPr>
                <w:rFonts w:cstheme="minorHAnsi"/>
              </w:rPr>
            </w:pPr>
            <w:r w:rsidRPr="00D15D67">
              <w:rPr>
                <w:rFonts w:cstheme="minorHAnsi"/>
                <w:shd w:val="clear" w:color="auto" w:fill="F6F6F6"/>
              </w:rPr>
              <w:t>Organizația identifică și documentează rolurile și responsabilitățile tuturor părților în conformitate cu Regulamentul (UE) 2015/995.</w:t>
            </w:r>
          </w:p>
        </w:tc>
        <w:tc>
          <w:tcPr>
            <w:tcW w:w="2382" w:type="dxa"/>
          </w:tcPr>
          <w:p w14:paraId="6FC71884" w14:textId="574558B3" w:rsidR="00526010" w:rsidRPr="00D15D67" w:rsidRDefault="00526010" w:rsidP="00526010">
            <w:pPr>
              <w:rPr>
                <w:rFonts w:cstheme="minorHAnsi"/>
                <w:color w:val="000000" w:themeColor="text1"/>
              </w:rPr>
            </w:pPr>
          </w:p>
        </w:tc>
        <w:tc>
          <w:tcPr>
            <w:tcW w:w="2382" w:type="dxa"/>
          </w:tcPr>
          <w:p w14:paraId="1EC7FADF" w14:textId="77777777" w:rsidR="00526010" w:rsidRPr="00D15D67" w:rsidRDefault="00526010" w:rsidP="00526010">
            <w:pPr>
              <w:rPr>
                <w:rFonts w:cstheme="minorHAnsi"/>
                <w:color w:val="000000" w:themeColor="text1"/>
              </w:rPr>
            </w:pPr>
          </w:p>
        </w:tc>
      </w:tr>
      <w:tr w:rsidR="00526010" w:rsidRPr="00D15D67" w14:paraId="777F5A08" w14:textId="78F005B0" w:rsidTr="00FF1C35">
        <w:trPr>
          <w:trHeight w:val="174"/>
        </w:trPr>
        <w:tc>
          <w:tcPr>
            <w:tcW w:w="1066" w:type="dxa"/>
          </w:tcPr>
          <w:p w14:paraId="79036F50" w14:textId="77777777" w:rsidR="00526010" w:rsidRPr="00D15D67" w:rsidRDefault="00526010" w:rsidP="00526010">
            <w:pPr>
              <w:pStyle w:val="Frspaiere"/>
              <w:rPr>
                <w:rFonts w:cstheme="minorHAnsi"/>
              </w:rPr>
            </w:pPr>
            <w:r w:rsidRPr="00D15D67">
              <w:rPr>
                <w:rFonts w:cstheme="minorHAnsi"/>
              </w:rPr>
              <w:t>5.5.4.</w:t>
            </w:r>
          </w:p>
        </w:tc>
        <w:tc>
          <w:tcPr>
            <w:tcW w:w="7028" w:type="dxa"/>
          </w:tcPr>
          <w:p w14:paraId="13D24E65" w14:textId="77777777" w:rsidR="00526010" w:rsidRPr="00D15D67" w:rsidRDefault="00526010" w:rsidP="00526010">
            <w:pPr>
              <w:pStyle w:val="Frspaiere"/>
              <w:rPr>
                <w:rFonts w:cstheme="minorHAnsi"/>
              </w:rPr>
            </w:pPr>
            <w:r w:rsidRPr="00D15D67">
              <w:rPr>
                <w:rFonts w:cstheme="minorHAnsi"/>
                <w:shd w:val="clear" w:color="auto" w:fill="F6F6F6"/>
              </w:rPr>
              <w:t>Organizația deține planuri de acțiune, de alertă și de informare în caz de urgență, inclusiv măsuri privind:</w:t>
            </w:r>
          </w:p>
        </w:tc>
        <w:tc>
          <w:tcPr>
            <w:tcW w:w="2382" w:type="dxa"/>
            <w:vMerge w:val="restart"/>
            <w:vAlign w:val="center"/>
          </w:tcPr>
          <w:p w14:paraId="58B6CA65" w14:textId="77777777" w:rsidR="00526010" w:rsidRPr="00D15D67" w:rsidRDefault="00526010" w:rsidP="00526010">
            <w:pPr>
              <w:pStyle w:val="Frspaiere"/>
              <w:rPr>
                <w:rFonts w:cstheme="minorHAnsi"/>
              </w:rPr>
            </w:pPr>
          </w:p>
        </w:tc>
        <w:tc>
          <w:tcPr>
            <w:tcW w:w="2382" w:type="dxa"/>
          </w:tcPr>
          <w:p w14:paraId="2B17387C" w14:textId="77777777" w:rsidR="00526010" w:rsidRPr="00D15D67" w:rsidRDefault="00526010" w:rsidP="00526010">
            <w:pPr>
              <w:pStyle w:val="Frspaiere"/>
              <w:rPr>
                <w:rFonts w:cstheme="minorHAnsi"/>
              </w:rPr>
            </w:pPr>
          </w:p>
        </w:tc>
      </w:tr>
      <w:tr w:rsidR="00526010" w:rsidRPr="00D15D67" w14:paraId="12366D3F" w14:textId="34DEB727" w:rsidTr="00FF1C35">
        <w:tc>
          <w:tcPr>
            <w:tcW w:w="1066" w:type="dxa"/>
          </w:tcPr>
          <w:p w14:paraId="6BADE0D6" w14:textId="77777777" w:rsidR="00526010" w:rsidRPr="00D15D67" w:rsidRDefault="00526010" w:rsidP="00526010">
            <w:pPr>
              <w:pStyle w:val="Frspaiere"/>
              <w:rPr>
                <w:rFonts w:cstheme="minorHAnsi"/>
              </w:rPr>
            </w:pPr>
            <w:r w:rsidRPr="00D15D67">
              <w:rPr>
                <w:rFonts w:cstheme="minorHAnsi"/>
                <w:shd w:val="clear" w:color="auto" w:fill="F6F6F6"/>
              </w:rPr>
              <w:lastRenderedPageBreak/>
              <w:t>(a)</w:t>
            </w:r>
          </w:p>
        </w:tc>
        <w:tc>
          <w:tcPr>
            <w:tcW w:w="7028" w:type="dxa"/>
          </w:tcPr>
          <w:p w14:paraId="08975C5E"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alertarea întregului personalul responsabil cu gestionarea situațiilor de urgență;</w:t>
            </w:r>
          </w:p>
        </w:tc>
        <w:tc>
          <w:tcPr>
            <w:tcW w:w="2382" w:type="dxa"/>
            <w:vMerge/>
          </w:tcPr>
          <w:p w14:paraId="31BF47E8" w14:textId="77777777" w:rsidR="00526010" w:rsidRPr="00D15D67" w:rsidRDefault="00526010" w:rsidP="00526010">
            <w:pPr>
              <w:rPr>
                <w:rFonts w:cstheme="minorHAnsi"/>
              </w:rPr>
            </w:pPr>
          </w:p>
        </w:tc>
        <w:tc>
          <w:tcPr>
            <w:tcW w:w="2382" w:type="dxa"/>
          </w:tcPr>
          <w:p w14:paraId="5F251F4B" w14:textId="77777777" w:rsidR="00526010" w:rsidRPr="00D15D67" w:rsidRDefault="00526010" w:rsidP="00526010">
            <w:pPr>
              <w:rPr>
                <w:rFonts w:cstheme="minorHAnsi"/>
              </w:rPr>
            </w:pPr>
          </w:p>
        </w:tc>
      </w:tr>
      <w:tr w:rsidR="00526010" w:rsidRPr="00D15D67" w14:paraId="6AF9DF4D" w14:textId="2E2E6F11" w:rsidTr="00FF1C35">
        <w:tc>
          <w:tcPr>
            <w:tcW w:w="1066" w:type="dxa"/>
          </w:tcPr>
          <w:p w14:paraId="4D09B4D2" w14:textId="77777777" w:rsidR="00526010" w:rsidRPr="00D15D67" w:rsidRDefault="00526010" w:rsidP="00526010">
            <w:pPr>
              <w:pStyle w:val="Frspaiere"/>
              <w:rPr>
                <w:rFonts w:cstheme="minorHAnsi"/>
              </w:rPr>
            </w:pPr>
            <w:r w:rsidRPr="00D15D67">
              <w:rPr>
                <w:rFonts w:cstheme="minorHAnsi"/>
                <w:shd w:val="clear" w:color="auto" w:fill="F6F6F6"/>
              </w:rPr>
              <w:t>(b)</w:t>
            </w:r>
          </w:p>
        </w:tc>
        <w:tc>
          <w:tcPr>
            <w:tcW w:w="7028" w:type="dxa"/>
          </w:tcPr>
          <w:p w14:paraId="086AB934"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informarea tuturor părților (de exemplu, administratorul de infrastructură, contractanții, autoritățile, serviciile de urgență), inclusiv comunicarea instrucțiunilor de urgență pentru călători;</w:t>
            </w:r>
          </w:p>
        </w:tc>
        <w:tc>
          <w:tcPr>
            <w:tcW w:w="2382" w:type="dxa"/>
            <w:vMerge/>
          </w:tcPr>
          <w:p w14:paraId="014FBC5D" w14:textId="77777777" w:rsidR="00526010" w:rsidRPr="00D15D67" w:rsidRDefault="00526010" w:rsidP="00526010">
            <w:pPr>
              <w:pStyle w:val="Frspaiere"/>
              <w:rPr>
                <w:rFonts w:cstheme="minorHAnsi"/>
                <w:color w:val="FFC000"/>
              </w:rPr>
            </w:pPr>
          </w:p>
        </w:tc>
        <w:tc>
          <w:tcPr>
            <w:tcW w:w="2382" w:type="dxa"/>
          </w:tcPr>
          <w:p w14:paraId="4667AB74" w14:textId="77777777" w:rsidR="00526010" w:rsidRPr="00D15D67" w:rsidRDefault="00526010" w:rsidP="00526010">
            <w:pPr>
              <w:pStyle w:val="Frspaiere"/>
              <w:rPr>
                <w:rFonts w:cstheme="minorHAnsi"/>
                <w:color w:val="FFC000"/>
              </w:rPr>
            </w:pPr>
          </w:p>
        </w:tc>
      </w:tr>
      <w:tr w:rsidR="00526010" w:rsidRPr="00D15D67" w14:paraId="18538502" w14:textId="12295789" w:rsidTr="00FF1C35">
        <w:tc>
          <w:tcPr>
            <w:tcW w:w="1066" w:type="dxa"/>
          </w:tcPr>
          <w:p w14:paraId="0EF86A90" w14:textId="77777777" w:rsidR="00526010" w:rsidRPr="00D15D67" w:rsidRDefault="00526010" w:rsidP="00526010">
            <w:pPr>
              <w:pStyle w:val="Frspaiere"/>
              <w:rPr>
                <w:rFonts w:cstheme="minorHAnsi"/>
              </w:rPr>
            </w:pPr>
            <w:r w:rsidRPr="00D15D67">
              <w:rPr>
                <w:rFonts w:cstheme="minorHAnsi"/>
                <w:shd w:val="clear" w:color="auto" w:fill="F6F6F6"/>
              </w:rPr>
              <w:t>(c)</w:t>
            </w:r>
          </w:p>
        </w:tc>
        <w:tc>
          <w:tcPr>
            <w:tcW w:w="7028" w:type="dxa"/>
          </w:tcPr>
          <w:p w14:paraId="6B1CD061" w14:textId="77777777" w:rsidR="00526010" w:rsidRPr="00D15D67" w:rsidRDefault="00526010" w:rsidP="00526010">
            <w:pPr>
              <w:pStyle w:val="Frspaiere"/>
              <w:rPr>
                <w:rFonts w:cstheme="minorHAnsi"/>
              </w:rPr>
            </w:pPr>
            <w:r w:rsidRPr="00D15D67">
              <w:rPr>
                <w:rFonts w:cstheme="minorHAnsi"/>
                <w:shd w:val="clear" w:color="auto" w:fill="F6F6F6"/>
              </w:rPr>
              <w:t>luarea oricăror decizii necesare în funcție de tipul de situație de urgență.</w:t>
            </w:r>
          </w:p>
        </w:tc>
        <w:tc>
          <w:tcPr>
            <w:tcW w:w="2382" w:type="dxa"/>
            <w:vMerge/>
          </w:tcPr>
          <w:p w14:paraId="4B7310AC" w14:textId="77777777" w:rsidR="00526010" w:rsidRPr="00D15D67" w:rsidRDefault="00526010" w:rsidP="00526010">
            <w:pPr>
              <w:pStyle w:val="Frspaiere"/>
              <w:rPr>
                <w:rFonts w:cstheme="minorHAnsi"/>
                <w:color w:val="FFC000"/>
              </w:rPr>
            </w:pPr>
          </w:p>
        </w:tc>
        <w:tc>
          <w:tcPr>
            <w:tcW w:w="2382" w:type="dxa"/>
          </w:tcPr>
          <w:p w14:paraId="570FE6CE" w14:textId="77777777" w:rsidR="00526010" w:rsidRPr="00D15D67" w:rsidRDefault="00526010" w:rsidP="00526010">
            <w:pPr>
              <w:pStyle w:val="Frspaiere"/>
              <w:rPr>
                <w:rFonts w:cstheme="minorHAnsi"/>
                <w:color w:val="FFC000"/>
              </w:rPr>
            </w:pPr>
          </w:p>
        </w:tc>
      </w:tr>
      <w:tr w:rsidR="00526010" w:rsidRPr="00D15D67" w14:paraId="7F4D30D2" w14:textId="181643FB" w:rsidTr="00FF1C35">
        <w:tc>
          <w:tcPr>
            <w:tcW w:w="1066" w:type="dxa"/>
          </w:tcPr>
          <w:p w14:paraId="57224E21" w14:textId="77777777" w:rsidR="00526010" w:rsidRPr="00D15D67" w:rsidRDefault="00526010" w:rsidP="00526010">
            <w:pPr>
              <w:pStyle w:val="Frspaiere"/>
              <w:rPr>
                <w:rFonts w:cstheme="minorHAnsi"/>
              </w:rPr>
            </w:pPr>
            <w:r w:rsidRPr="00D15D67">
              <w:rPr>
                <w:rFonts w:cstheme="minorHAnsi"/>
              </w:rPr>
              <w:t>5.5.5.</w:t>
            </w:r>
          </w:p>
        </w:tc>
        <w:tc>
          <w:tcPr>
            <w:tcW w:w="7028" w:type="dxa"/>
          </w:tcPr>
          <w:p w14:paraId="5A1C2EDD" w14:textId="77777777" w:rsidR="00526010" w:rsidRPr="00D15D67" w:rsidRDefault="00526010" w:rsidP="00526010">
            <w:pPr>
              <w:pStyle w:val="Frspaiere"/>
              <w:rPr>
                <w:rFonts w:cstheme="minorHAnsi"/>
              </w:rPr>
            </w:pPr>
            <w:r w:rsidRPr="00D15D67">
              <w:rPr>
                <w:rFonts w:cstheme="minorHAnsi"/>
                <w:shd w:val="clear" w:color="auto" w:fill="F6F6F6"/>
              </w:rPr>
              <w:t>Organizația descrie modul în care au fost alocate resursele și mijloacele de gestionare a situațiilor de urgență (a se vedea punctul 4.1. Resursele) și modul în care au fost identificate cerințele în materie de formare (a se vedea punctul 4.2. Competențele).</w:t>
            </w:r>
          </w:p>
        </w:tc>
        <w:tc>
          <w:tcPr>
            <w:tcW w:w="2382" w:type="dxa"/>
          </w:tcPr>
          <w:p w14:paraId="79D86FFD" w14:textId="1A68B906" w:rsidR="00526010" w:rsidRPr="00850C04" w:rsidRDefault="00526010" w:rsidP="00526010">
            <w:pPr>
              <w:pStyle w:val="Frspaiere"/>
              <w:rPr>
                <w:rFonts w:cstheme="minorHAnsi"/>
                <w:color w:val="7030A0"/>
              </w:rPr>
            </w:pPr>
          </w:p>
        </w:tc>
        <w:tc>
          <w:tcPr>
            <w:tcW w:w="2382" w:type="dxa"/>
          </w:tcPr>
          <w:p w14:paraId="293AB12D" w14:textId="77777777" w:rsidR="00526010" w:rsidRPr="00850C04" w:rsidRDefault="00526010" w:rsidP="00526010">
            <w:pPr>
              <w:pStyle w:val="Frspaiere"/>
              <w:rPr>
                <w:rFonts w:cstheme="minorHAnsi"/>
                <w:color w:val="7030A0"/>
              </w:rPr>
            </w:pPr>
          </w:p>
        </w:tc>
      </w:tr>
      <w:tr w:rsidR="00526010" w:rsidRPr="00D15D67" w14:paraId="7FDF1FC4" w14:textId="4BABDFA4" w:rsidTr="00FF1C35">
        <w:tc>
          <w:tcPr>
            <w:tcW w:w="1066" w:type="dxa"/>
          </w:tcPr>
          <w:p w14:paraId="4F56E87E" w14:textId="77777777" w:rsidR="00526010" w:rsidRPr="00D15D67" w:rsidRDefault="00526010" w:rsidP="00526010">
            <w:pPr>
              <w:pStyle w:val="Frspaiere"/>
              <w:rPr>
                <w:rFonts w:cstheme="minorHAnsi"/>
              </w:rPr>
            </w:pPr>
            <w:r w:rsidRPr="00D15D67">
              <w:rPr>
                <w:rFonts w:cstheme="minorHAnsi"/>
              </w:rPr>
              <w:t>5.5.6.</w:t>
            </w:r>
          </w:p>
        </w:tc>
        <w:tc>
          <w:tcPr>
            <w:tcW w:w="7028" w:type="dxa"/>
          </w:tcPr>
          <w:p w14:paraId="5421FB85" w14:textId="77777777" w:rsidR="00526010" w:rsidRPr="00D15D67" w:rsidRDefault="00526010" w:rsidP="00526010">
            <w:pPr>
              <w:pStyle w:val="Frspaiere"/>
              <w:rPr>
                <w:rFonts w:cstheme="minorHAnsi"/>
              </w:rPr>
            </w:pPr>
            <w:r w:rsidRPr="00D15D67">
              <w:rPr>
                <w:rFonts w:cstheme="minorHAnsi"/>
                <w:shd w:val="clear" w:color="auto" w:fill="F6F6F6"/>
              </w:rPr>
              <w:t>Mecanismele de urgență sunt testate în mod periodic în cooperare cu alte părți interesate și sunt actualizate dacă este necesar.</w:t>
            </w:r>
          </w:p>
        </w:tc>
        <w:tc>
          <w:tcPr>
            <w:tcW w:w="2382" w:type="dxa"/>
          </w:tcPr>
          <w:p w14:paraId="3EA29FF4" w14:textId="77777777" w:rsidR="00526010" w:rsidRPr="00D15D67" w:rsidRDefault="00526010" w:rsidP="00526010">
            <w:pPr>
              <w:pStyle w:val="Frspaiere"/>
              <w:rPr>
                <w:rFonts w:cstheme="minorHAnsi"/>
                <w:color w:val="7030A0"/>
              </w:rPr>
            </w:pPr>
          </w:p>
        </w:tc>
        <w:tc>
          <w:tcPr>
            <w:tcW w:w="2382" w:type="dxa"/>
          </w:tcPr>
          <w:p w14:paraId="1BAF7DAF" w14:textId="77777777" w:rsidR="00526010" w:rsidRPr="00D15D67" w:rsidRDefault="00526010" w:rsidP="00526010">
            <w:pPr>
              <w:pStyle w:val="Frspaiere"/>
              <w:rPr>
                <w:rFonts w:cstheme="minorHAnsi"/>
                <w:color w:val="7030A0"/>
              </w:rPr>
            </w:pPr>
          </w:p>
        </w:tc>
      </w:tr>
      <w:tr w:rsidR="00526010" w:rsidRPr="00D15D67" w14:paraId="30B75CBC" w14:textId="367553A7" w:rsidTr="00FF1C35">
        <w:tc>
          <w:tcPr>
            <w:tcW w:w="1066" w:type="dxa"/>
          </w:tcPr>
          <w:p w14:paraId="2DD29106" w14:textId="77777777" w:rsidR="00526010" w:rsidRPr="00D15D67" w:rsidRDefault="00526010" w:rsidP="00526010">
            <w:pPr>
              <w:pStyle w:val="Frspaiere"/>
              <w:rPr>
                <w:rFonts w:cstheme="minorHAnsi"/>
              </w:rPr>
            </w:pPr>
            <w:r w:rsidRPr="00D15D67">
              <w:rPr>
                <w:rFonts w:cstheme="minorHAnsi"/>
              </w:rPr>
              <w:t>5.5.7.</w:t>
            </w:r>
          </w:p>
        </w:tc>
        <w:tc>
          <w:tcPr>
            <w:tcW w:w="7028" w:type="dxa"/>
          </w:tcPr>
          <w:p w14:paraId="02125F89" w14:textId="77777777" w:rsidR="00526010" w:rsidRPr="00D15D67" w:rsidRDefault="00526010" w:rsidP="00526010">
            <w:pPr>
              <w:pStyle w:val="Frspaiere"/>
              <w:rPr>
                <w:rFonts w:cstheme="minorHAnsi"/>
              </w:rPr>
            </w:pPr>
            <w:r w:rsidRPr="00D15D67">
              <w:rPr>
                <w:rFonts w:cstheme="minorHAnsi"/>
                <w:shd w:val="clear" w:color="auto" w:fill="F6F6F6"/>
              </w:rPr>
              <w:t>Organizația se asigură că personalul competent responsabil, având competențe lingvistice adecvate, poate fi contactat cu ușurință și fără întârziere de către administratorul de infrastructură și poate să îi furnizeze acestuia nivelul adecvat de informații.</w:t>
            </w:r>
          </w:p>
        </w:tc>
        <w:tc>
          <w:tcPr>
            <w:tcW w:w="2382" w:type="dxa"/>
          </w:tcPr>
          <w:p w14:paraId="0B2BF735" w14:textId="77777777" w:rsidR="00526010" w:rsidRPr="00481743" w:rsidRDefault="00526010" w:rsidP="00526010">
            <w:pPr>
              <w:pStyle w:val="Frspaiere"/>
              <w:rPr>
                <w:rFonts w:cstheme="minorHAnsi"/>
                <w:color w:val="7030A0"/>
              </w:rPr>
            </w:pPr>
          </w:p>
        </w:tc>
        <w:tc>
          <w:tcPr>
            <w:tcW w:w="2382" w:type="dxa"/>
          </w:tcPr>
          <w:p w14:paraId="4E170688" w14:textId="77777777" w:rsidR="00526010" w:rsidRPr="00481743" w:rsidRDefault="00526010" w:rsidP="00526010">
            <w:pPr>
              <w:pStyle w:val="Frspaiere"/>
              <w:rPr>
                <w:rFonts w:cstheme="minorHAnsi"/>
                <w:color w:val="7030A0"/>
              </w:rPr>
            </w:pPr>
          </w:p>
        </w:tc>
      </w:tr>
      <w:tr w:rsidR="00526010" w:rsidRPr="00D15D67" w14:paraId="5D8C74DE" w14:textId="64627994" w:rsidTr="00FF1C35">
        <w:tc>
          <w:tcPr>
            <w:tcW w:w="1066" w:type="dxa"/>
          </w:tcPr>
          <w:p w14:paraId="056D5FC8" w14:textId="77777777" w:rsidR="00526010" w:rsidRPr="00D15D67" w:rsidRDefault="00526010" w:rsidP="00526010">
            <w:pPr>
              <w:pStyle w:val="Frspaiere"/>
              <w:rPr>
                <w:rFonts w:cstheme="minorHAnsi"/>
              </w:rPr>
            </w:pPr>
            <w:r w:rsidRPr="00D15D67">
              <w:rPr>
                <w:rFonts w:cstheme="minorHAnsi"/>
              </w:rPr>
              <w:t>5.5.8.</w:t>
            </w:r>
          </w:p>
        </w:tc>
        <w:tc>
          <w:tcPr>
            <w:tcW w:w="7028" w:type="dxa"/>
          </w:tcPr>
          <w:p w14:paraId="50003A12" w14:textId="77777777" w:rsidR="00526010" w:rsidRPr="00D15D67" w:rsidRDefault="00526010" w:rsidP="00526010">
            <w:pPr>
              <w:pStyle w:val="Frspaiere"/>
              <w:rPr>
                <w:rFonts w:cstheme="minorHAnsi"/>
                <w:color w:val="FFC000"/>
              </w:rPr>
            </w:pPr>
            <w:r w:rsidRPr="00D15D67">
              <w:rPr>
                <w:rFonts w:cstheme="minorHAnsi"/>
                <w:shd w:val="clear" w:color="auto" w:fill="F6F6F6"/>
              </w:rPr>
              <w:t xml:space="preserve">Organizația instituie o procedură pentru contactarea, în caz de urgență, </w:t>
            </w:r>
            <w:proofErr w:type="gramStart"/>
            <w:r w:rsidRPr="00D15D67">
              <w:rPr>
                <w:rFonts w:cstheme="minorHAnsi"/>
                <w:shd w:val="clear" w:color="auto" w:fill="F6F6F6"/>
              </w:rPr>
              <w:t>a</w:t>
            </w:r>
            <w:proofErr w:type="gramEnd"/>
            <w:r w:rsidRPr="00D15D67">
              <w:rPr>
                <w:rFonts w:cstheme="minorHAnsi"/>
                <w:shd w:val="clear" w:color="auto" w:fill="F6F6F6"/>
              </w:rPr>
              <w:t xml:space="preserve"> entității responsabile cu întreținerea sau a deținătorului vehiculelor feroviare.</w:t>
            </w:r>
          </w:p>
        </w:tc>
        <w:tc>
          <w:tcPr>
            <w:tcW w:w="2382" w:type="dxa"/>
          </w:tcPr>
          <w:p w14:paraId="014C0C9C" w14:textId="3E8EE788" w:rsidR="00526010" w:rsidRPr="00666073" w:rsidRDefault="00526010" w:rsidP="00526010">
            <w:pPr>
              <w:pStyle w:val="Frspaiere"/>
              <w:rPr>
                <w:rFonts w:cstheme="minorHAnsi"/>
              </w:rPr>
            </w:pPr>
          </w:p>
        </w:tc>
        <w:tc>
          <w:tcPr>
            <w:tcW w:w="2382" w:type="dxa"/>
          </w:tcPr>
          <w:p w14:paraId="30DF0B5E" w14:textId="77777777" w:rsidR="00526010" w:rsidRPr="00666073" w:rsidRDefault="00526010" w:rsidP="00526010">
            <w:pPr>
              <w:pStyle w:val="Frspaiere"/>
              <w:rPr>
                <w:rFonts w:cstheme="minorHAnsi"/>
              </w:rPr>
            </w:pPr>
          </w:p>
        </w:tc>
      </w:tr>
      <w:tr w:rsidR="00526010" w:rsidRPr="00D15D67" w14:paraId="3288511C" w14:textId="77C3DE80" w:rsidTr="00FF1C35">
        <w:tc>
          <w:tcPr>
            <w:tcW w:w="1066" w:type="dxa"/>
          </w:tcPr>
          <w:p w14:paraId="706C4B54" w14:textId="77777777" w:rsidR="00526010" w:rsidRPr="00D15D67" w:rsidRDefault="00526010" w:rsidP="00526010">
            <w:pPr>
              <w:pStyle w:val="Frspaiere"/>
              <w:rPr>
                <w:rFonts w:cstheme="minorHAnsi"/>
                <w:b/>
              </w:rPr>
            </w:pPr>
            <w:r w:rsidRPr="00D15D67">
              <w:rPr>
                <w:rFonts w:cstheme="minorHAnsi"/>
                <w:b/>
              </w:rPr>
              <w:t>6</w:t>
            </w:r>
          </w:p>
        </w:tc>
        <w:tc>
          <w:tcPr>
            <w:tcW w:w="7028" w:type="dxa"/>
          </w:tcPr>
          <w:p w14:paraId="0592C34A" w14:textId="77777777" w:rsidR="00526010" w:rsidRPr="00D15D67" w:rsidRDefault="00526010" w:rsidP="00526010">
            <w:pPr>
              <w:pStyle w:val="Frspaiere"/>
              <w:rPr>
                <w:rFonts w:cstheme="minorHAnsi"/>
              </w:rPr>
            </w:pPr>
            <w:r w:rsidRPr="00D15D67">
              <w:rPr>
                <w:rFonts w:cstheme="minorHAnsi"/>
                <w:b/>
                <w:bCs/>
                <w:shd w:val="clear" w:color="auto" w:fill="F6F6F6"/>
              </w:rPr>
              <w:t>EVALUAREA PERFORMANȚEI</w:t>
            </w:r>
          </w:p>
        </w:tc>
        <w:tc>
          <w:tcPr>
            <w:tcW w:w="2382" w:type="dxa"/>
          </w:tcPr>
          <w:p w14:paraId="6A5AA567" w14:textId="77777777" w:rsidR="00526010" w:rsidRPr="00D15D67" w:rsidRDefault="00526010" w:rsidP="00526010">
            <w:pPr>
              <w:pStyle w:val="Frspaiere"/>
              <w:rPr>
                <w:rFonts w:cstheme="minorHAnsi"/>
                <w:color w:val="00B050"/>
              </w:rPr>
            </w:pPr>
          </w:p>
        </w:tc>
        <w:tc>
          <w:tcPr>
            <w:tcW w:w="2382" w:type="dxa"/>
          </w:tcPr>
          <w:p w14:paraId="303BCE09" w14:textId="77777777" w:rsidR="00526010" w:rsidRPr="00D15D67" w:rsidRDefault="00526010" w:rsidP="00526010">
            <w:pPr>
              <w:pStyle w:val="Frspaiere"/>
              <w:rPr>
                <w:rFonts w:cstheme="minorHAnsi"/>
                <w:color w:val="00B050"/>
              </w:rPr>
            </w:pPr>
          </w:p>
        </w:tc>
      </w:tr>
      <w:tr w:rsidR="00526010" w:rsidRPr="00D15D67" w14:paraId="2FDD0420" w14:textId="015BFABA" w:rsidTr="00FF1C35">
        <w:tc>
          <w:tcPr>
            <w:tcW w:w="1066" w:type="dxa"/>
          </w:tcPr>
          <w:p w14:paraId="329C8035" w14:textId="77777777" w:rsidR="00526010" w:rsidRPr="00D15D67" w:rsidRDefault="00526010" w:rsidP="00526010">
            <w:pPr>
              <w:pStyle w:val="Frspaiere"/>
              <w:rPr>
                <w:rFonts w:cstheme="minorHAnsi"/>
                <w:b/>
                <w:i/>
              </w:rPr>
            </w:pPr>
            <w:r w:rsidRPr="00D15D67">
              <w:rPr>
                <w:rFonts w:cstheme="minorHAnsi"/>
                <w:b/>
                <w:i/>
              </w:rPr>
              <w:t>6.1.</w:t>
            </w:r>
          </w:p>
        </w:tc>
        <w:tc>
          <w:tcPr>
            <w:tcW w:w="7028" w:type="dxa"/>
          </w:tcPr>
          <w:p w14:paraId="38EF2D59" w14:textId="77777777" w:rsidR="00526010" w:rsidRPr="00D15D67" w:rsidRDefault="00526010" w:rsidP="00526010">
            <w:pPr>
              <w:pStyle w:val="Frspaiere"/>
              <w:rPr>
                <w:rFonts w:cstheme="minorHAnsi"/>
                <w:i/>
              </w:rPr>
            </w:pPr>
            <w:r w:rsidRPr="00D15D67">
              <w:rPr>
                <w:rFonts w:cstheme="minorHAnsi"/>
                <w:b/>
                <w:bCs/>
                <w:i/>
                <w:shd w:val="clear" w:color="auto" w:fill="F6F6F6"/>
              </w:rPr>
              <w:t>Monitorizarea</w:t>
            </w:r>
          </w:p>
        </w:tc>
        <w:tc>
          <w:tcPr>
            <w:tcW w:w="2382" w:type="dxa"/>
          </w:tcPr>
          <w:p w14:paraId="4AAB7CBC" w14:textId="77777777" w:rsidR="00526010" w:rsidRPr="00D15D67" w:rsidRDefault="00526010" w:rsidP="00526010">
            <w:pPr>
              <w:pStyle w:val="Frspaiere"/>
              <w:rPr>
                <w:rFonts w:cstheme="minorHAnsi"/>
                <w:color w:val="00B050"/>
              </w:rPr>
            </w:pPr>
          </w:p>
        </w:tc>
        <w:tc>
          <w:tcPr>
            <w:tcW w:w="2382" w:type="dxa"/>
          </w:tcPr>
          <w:p w14:paraId="40AE61AD" w14:textId="77777777" w:rsidR="00526010" w:rsidRPr="00D15D67" w:rsidRDefault="00526010" w:rsidP="00526010">
            <w:pPr>
              <w:pStyle w:val="Frspaiere"/>
              <w:rPr>
                <w:rFonts w:cstheme="minorHAnsi"/>
                <w:color w:val="00B050"/>
              </w:rPr>
            </w:pPr>
          </w:p>
        </w:tc>
      </w:tr>
      <w:tr w:rsidR="00526010" w:rsidRPr="00D15D67" w14:paraId="3CF64222" w14:textId="7CE5F4D9" w:rsidTr="00FF1C35">
        <w:tc>
          <w:tcPr>
            <w:tcW w:w="1066" w:type="dxa"/>
          </w:tcPr>
          <w:p w14:paraId="4CF41292" w14:textId="77777777" w:rsidR="00526010" w:rsidRPr="00D15D67" w:rsidRDefault="00526010" w:rsidP="00526010">
            <w:pPr>
              <w:pStyle w:val="Frspaiere"/>
              <w:rPr>
                <w:rFonts w:cstheme="minorHAnsi"/>
              </w:rPr>
            </w:pPr>
            <w:r w:rsidRPr="00D15D67">
              <w:rPr>
                <w:rFonts w:cstheme="minorHAnsi"/>
              </w:rPr>
              <w:t>6.1.1.</w:t>
            </w:r>
          </w:p>
        </w:tc>
        <w:tc>
          <w:tcPr>
            <w:tcW w:w="7028" w:type="dxa"/>
          </w:tcPr>
          <w:p w14:paraId="4A7947CD" w14:textId="77777777" w:rsidR="00526010" w:rsidRPr="00D15D67" w:rsidRDefault="00526010" w:rsidP="00526010">
            <w:pPr>
              <w:pStyle w:val="Frspaiere"/>
              <w:rPr>
                <w:rFonts w:cstheme="minorHAnsi"/>
              </w:rPr>
            </w:pPr>
            <w:r w:rsidRPr="00D15D67">
              <w:rPr>
                <w:rFonts w:cstheme="minorHAnsi"/>
                <w:shd w:val="clear" w:color="auto" w:fill="F6F6F6"/>
              </w:rPr>
              <w:t>Organizația efectuează monitorizarea în conformitate cu Regulamentul (UE) nr. 1078/2012:</w:t>
            </w:r>
          </w:p>
        </w:tc>
        <w:tc>
          <w:tcPr>
            <w:tcW w:w="2382" w:type="dxa"/>
            <w:vMerge w:val="restart"/>
            <w:vAlign w:val="center"/>
          </w:tcPr>
          <w:p w14:paraId="57BB0687" w14:textId="77777777" w:rsidR="00526010" w:rsidRPr="00D15D67" w:rsidRDefault="00526010" w:rsidP="00526010">
            <w:pPr>
              <w:pStyle w:val="Frspaiere"/>
              <w:rPr>
                <w:rFonts w:cstheme="minorHAnsi"/>
              </w:rPr>
            </w:pPr>
          </w:p>
        </w:tc>
        <w:tc>
          <w:tcPr>
            <w:tcW w:w="2382" w:type="dxa"/>
          </w:tcPr>
          <w:p w14:paraId="1CEF2DAF" w14:textId="77777777" w:rsidR="00526010" w:rsidRPr="00D15D67" w:rsidRDefault="00526010" w:rsidP="00526010">
            <w:pPr>
              <w:pStyle w:val="Frspaiere"/>
              <w:rPr>
                <w:rFonts w:cstheme="minorHAnsi"/>
              </w:rPr>
            </w:pPr>
          </w:p>
        </w:tc>
      </w:tr>
      <w:tr w:rsidR="00526010" w:rsidRPr="00D15D67" w14:paraId="35416D84" w14:textId="1EB84800" w:rsidTr="00FF1C35">
        <w:tc>
          <w:tcPr>
            <w:tcW w:w="1066" w:type="dxa"/>
          </w:tcPr>
          <w:p w14:paraId="4E53EB11" w14:textId="77777777" w:rsidR="00526010" w:rsidRPr="00D15D67" w:rsidRDefault="00526010" w:rsidP="00526010">
            <w:pPr>
              <w:pStyle w:val="Frspaiere"/>
              <w:rPr>
                <w:rFonts w:cstheme="minorHAnsi"/>
              </w:rPr>
            </w:pPr>
            <w:r w:rsidRPr="00D15D67">
              <w:rPr>
                <w:rFonts w:cstheme="minorHAnsi"/>
                <w:shd w:val="clear" w:color="auto" w:fill="F6F6F6"/>
              </w:rPr>
              <w:t>(a)</w:t>
            </w:r>
          </w:p>
        </w:tc>
        <w:tc>
          <w:tcPr>
            <w:tcW w:w="7028" w:type="dxa"/>
          </w:tcPr>
          <w:p w14:paraId="046DC76B"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pentru a verifica aplicarea corectă și eficacitatea tuturor proceselor și procedurilor din cadrul sistemului de management al siguranței, inclusiv a măsurilor de siguranță operaționale, organizaționale și tehnice;</w:t>
            </w:r>
          </w:p>
        </w:tc>
        <w:tc>
          <w:tcPr>
            <w:tcW w:w="2382" w:type="dxa"/>
            <w:vMerge/>
          </w:tcPr>
          <w:p w14:paraId="0287F7FE" w14:textId="77777777" w:rsidR="00526010" w:rsidRPr="00D15D67" w:rsidRDefault="00526010" w:rsidP="00526010">
            <w:pPr>
              <w:pStyle w:val="Frspaiere"/>
              <w:rPr>
                <w:rFonts w:cstheme="minorHAnsi"/>
              </w:rPr>
            </w:pPr>
          </w:p>
        </w:tc>
        <w:tc>
          <w:tcPr>
            <w:tcW w:w="2382" w:type="dxa"/>
          </w:tcPr>
          <w:p w14:paraId="1EAEEF09" w14:textId="77777777" w:rsidR="00526010" w:rsidRPr="00D15D67" w:rsidRDefault="00526010" w:rsidP="00526010">
            <w:pPr>
              <w:pStyle w:val="Frspaiere"/>
              <w:rPr>
                <w:rFonts w:cstheme="minorHAnsi"/>
              </w:rPr>
            </w:pPr>
          </w:p>
        </w:tc>
      </w:tr>
      <w:tr w:rsidR="00526010" w:rsidRPr="00D15D67" w14:paraId="76BB8702" w14:textId="3814E73D" w:rsidTr="00FF1C35">
        <w:tc>
          <w:tcPr>
            <w:tcW w:w="1066" w:type="dxa"/>
          </w:tcPr>
          <w:p w14:paraId="2A133B2C" w14:textId="77777777" w:rsidR="00526010" w:rsidRPr="00D15D67" w:rsidRDefault="00526010" w:rsidP="00526010">
            <w:pPr>
              <w:pStyle w:val="Frspaiere"/>
              <w:rPr>
                <w:rFonts w:cstheme="minorHAnsi"/>
              </w:rPr>
            </w:pPr>
            <w:r w:rsidRPr="00D15D67">
              <w:rPr>
                <w:rFonts w:cstheme="minorHAnsi"/>
                <w:shd w:val="clear" w:color="auto" w:fill="F6F6F6"/>
              </w:rPr>
              <w:t>(b)</w:t>
            </w:r>
          </w:p>
        </w:tc>
        <w:tc>
          <w:tcPr>
            <w:tcW w:w="7028" w:type="dxa"/>
          </w:tcPr>
          <w:p w14:paraId="3ED1C5C6"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pentru a verifica dacă sistemul de management al siguranței este aplicat corect în ansamblu și dacă se obțin rezultatele preconizate;</w:t>
            </w:r>
          </w:p>
        </w:tc>
        <w:tc>
          <w:tcPr>
            <w:tcW w:w="2382" w:type="dxa"/>
            <w:vMerge/>
          </w:tcPr>
          <w:p w14:paraId="109D1F04" w14:textId="77777777" w:rsidR="00526010" w:rsidRPr="00D15D67" w:rsidRDefault="00526010" w:rsidP="00526010">
            <w:pPr>
              <w:pStyle w:val="Frspaiere"/>
              <w:rPr>
                <w:rFonts w:cstheme="minorHAnsi"/>
              </w:rPr>
            </w:pPr>
          </w:p>
        </w:tc>
        <w:tc>
          <w:tcPr>
            <w:tcW w:w="2382" w:type="dxa"/>
          </w:tcPr>
          <w:p w14:paraId="14F7E721" w14:textId="77777777" w:rsidR="00526010" w:rsidRPr="00D15D67" w:rsidRDefault="00526010" w:rsidP="00526010">
            <w:pPr>
              <w:pStyle w:val="Frspaiere"/>
              <w:rPr>
                <w:rFonts w:cstheme="minorHAnsi"/>
              </w:rPr>
            </w:pPr>
          </w:p>
        </w:tc>
      </w:tr>
      <w:tr w:rsidR="00526010" w:rsidRPr="00D15D67" w14:paraId="249FDEFC" w14:textId="056A99E9" w:rsidTr="00FF1C35">
        <w:tc>
          <w:tcPr>
            <w:tcW w:w="1066" w:type="dxa"/>
          </w:tcPr>
          <w:p w14:paraId="13375E87" w14:textId="77777777" w:rsidR="00526010" w:rsidRPr="00D15D67" w:rsidRDefault="00526010" w:rsidP="00526010">
            <w:pPr>
              <w:pStyle w:val="Frspaiere"/>
              <w:rPr>
                <w:rFonts w:cstheme="minorHAnsi"/>
              </w:rPr>
            </w:pPr>
            <w:r w:rsidRPr="00D15D67">
              <w:rPr>
                <w:rFonts w:cstheme="minorHAnsi"/>
                <w:shd w:val="clear" w:color="auto" w:fill="F6F6F6"/>
              </w:rPr>
              <w:t>(c)</w:t>
            </w:r>
          </w:p>
        </w:tc>
        <w:tc>
          <w:tcPr>
            <w:tcW w:w="7028" w:type="dxa"/>
          </w:tcPr>
          <w:p w14:paraId="4E320BD4"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pentru a cerceta dacă sistemul de management al siguranței respectă cerințele prezentului regulament;</w:t>
            </w:r>
          </w:p>
        </w:tc>
        <w:tc>
          <w:tcPr>
            <w:tcW w:w="2382" w:type="dxa"/>
            <w:vMerge/>
          </w:tcPr>
          <w:p w14:paraId="70FC92FD" w14:textId="77777777" w:rsidR="00526010" w:rsidRPr="00D15D67" w:rsidRDefault="00526010" w:rsidP="00526010">
            <w:pPr>
              <w:pStyle w:val="Frspaiere"/>
              <w:rPr>
                <w:rFonts w:cstheme="minorHAnsi"/>
              </w:rPr>
            </w:pPr>
          </w:p>
        </w:tc>
        <w:tc>
          <w:tcPr>
            <w:tcW w:w="2382" w:type="dxa"/>
          </w:tcPr>
          <w:p w14:paraId="659F269B" w14:textId="77777777" w:rsidR="00526010" w:rsidRPr="00D15D67" w:rsidRDefault="00526010" w:rsidP="00526010">
            <w:pPr>
              <w:pStyle w:val="Frspaiere"/>
              <w:rPr>
                <w:rFonts w:cstheme="minorHAnsi"/>
              </w:rPr>
            </w:pPr>
          </w:p>
        </w:tc>
      </w:tr>
      <w:tr w:rsidR="00526010" w:rsidRPr="00D15D67" w14:paraId="62615785" w14:textId="2598F388" w:rsidTr="00FF1C35">
        <w:tc>
          <w:tcPr>
            <w:tcW w:w="1066" w:type="dxa"/>
          </w:tcPr>
          <w:p w14:paraId="243A32C1" w14:textId="77777777" w:rsidR="00526010" w:rsidRPr="00D15D67" w:rsidRDefault="00526010" w:rsidP="00526010">
            <w:pPr>
              <w:pStyle w:val="Frspaiere"/>
              <w:rPr>
                <w:rFonts w:cstheme="minorHAnsi"/>
              </w:rPr>
            </w:pPr>
            <w:r w:rsidRPr="00D15D67">
              <w:rPr>
                <w:rFonts w:cstheme="minorHAnsi"/>
                <w:shd w:val="clear" w:color="auto" w:fill="F6F6F6"/>
              </w:rPr>
              <w:t xml:space="preserve">(d) </w:t>
            </w:r>
          </w:p>
        </w:tc>
        <w:tc>
          <w:tcPr>
            <w:tcW w:w="7028" w:type="dxa"/>
          </w:tcPr>
          <w:p w14:paraId="67B9DB58" w14:textId="77777777" w:rsidR="00526010" w:rsidRPr="00D15D67" w:rsidRDefault="00526010" w:rsidP="00526010">
            <w:pPr>
              <w:pStyle w:val="Frspaiere"/>
              <w:rPr>
                <w:rFonts w:cstheme="minorHAnsi"/>
              </w:rPr>
            </w:pPr>
            <w:proofErr w:type="gramStart"/>
            <w:r w:rsidRPr="00D15D67">
              <w:rPr>
                <w:rFonts w:cstheme="minorHAnsi"/>
                <w:shd w:val="clear" w:color="auto" w:fill="F6F6F6"/>
              </w:rPr>
              <w:t>pentru</w:t>
            </w:r>
            <w:proofErr w:type="gramEnd"/>
            <w:r w:rsidRPr="00D15D67">
              <w:rPr>
                <w:rFonts w:cstheme="minorHAnsi"/>
                <w:shd w:val="clear" w:color="auto" w:fill="F6F6F6"/>
              </w:rPr>
              <w:t xml:space="preserve"> a identifica, a implementa și a evalua eficacitatea măsurilor corective (a se vedea punctul 7.2. Îmbunătățirea continuă), după caz, dacă se descoperă eventuale cazuri relevante de neconformitate cu literele (a), (b) și (c).</w:t>
            </w:r>
          </w:p>
        </w:tc>
        <w:tc>
          <w:tcPr>
            <w:tcW w:w="2382" w:type="dxa"/>
            <w:vMerge/>
          </w:tcPr>
          <w:p w14:paraId="6020B8E0" w14:textId="77777777" w:rsidR="00526010" w:rsidRPr="00D15D67" w:rsidRDefault="00526010" w:rsidP="00526010">
            <w:pPr>
              <w:pStyle w:val="Frspaiere"/>
              <w:rPr>
                <w:rFonts w:cstheme="minorHAnsi"/>
              </w:rPr>
            </w:pPr>
          </w:p>
        </w:tc>
        <w:tc>
          <w:tcPr>
            <w:tcW w:w="2382" w:type="dxa"/>
          </w:tcPr>
          <w:p w14:paraId="77C37F78" w14:textId="77777777" w:rsidR="00526010" w:rsidRPr="00D15D67" w:rsidRDefault="00526010" w:rsidP="00526010">
            <w:pPr>
              <w:pStyle w:val="Frspaiere"/>
              <w:rPr>
                <w:rFonts w:cstheme="minorHAnsi"/>
              </w:rPr>
            </w:pPr>
          </w:p>
        </w:tc>
      </w:tr>
      <w:tr w:rsidR="00526010" w:rsidRPr="00D15D67" w14:paraId="426B4C99" w14:textId="21FE2159" w:rsidTr="00FF1C35">
        <w:tc>
          <w:tcPr>
            <w:tcW w:w="1066" w:type="dxa"/>
          </w:tcPr>
          <w:p w14:paraId="4B67639B" w14:textId="77777777" w:rsidR="00526010" w:rsidRPr="00D15D67" w:rsidRDefault="00526010" w:rsidP="00526010">
            <w:pPr>
              <w:pStyle w:val="Frspaiere"/>
              <w:rPr>
                <w:rFonts w:cstheme="minorHAnsi"/>
              </w:rPr>
            </w:pPr>
            <w:r w:rsidRPr="00D15D67">
              <w:rPr>
                <w:rFonts w:cstheme="minorHAnsi"/>
              </w:rPr>
              <w:t>6.1.2.</w:t>
            </w:r>
          </w:p>
        </w:tc>
        <w:tc>
          <w:tcPr>
            <w:tcW w:w="7028" w:type="dxa"/>
          </w:tcPr>
          <w:p w14:paraId="5865066D" w14:textId="77777777" w:rsidR="00526010" w:rsidRPr="00D15D67" w:rsidRDefault="00526010" w:rsidP="00526010">
            <w:pPr>
              <w:pStyle w:val="Frspaiere"/>
              <w:rPr>
                <w:rFonts w:cstheme="minorHAnsi"/>
              </w:rPr>
            </w:pPr>
            <w:r w:rsidRPr="00D15D67">
              <w:rPr>
                <w:rFonts w:cstheme="minorHAnsi"/>
                <w:shd w:val="clear" w:color="auto" w:fill="F6F6F6"/>
              </w:rPr>
              <w:t>Organizația monitorizează periodic, la toate nivelurile din cadrul organizației, performanța sarcinilor legate de siguranță și intervine atunci când aceste sarcini nu sunt îndeplinite în mod adecvat.</w:t>
            </w:r>
          </w:p>
        </w:tc>
        <w:tc>
          <w:tcPr>
            <w:tcW w:w="2382" w:type="dxa"/>
            <w:vMerge/>
            <w:vAlign w:val="center"/>
          </w:tcPr>
          <w:p w14:paraId="36B46AA0" w14:textId="77777777" w:rsidR="00526010" w:rsidRPr="00D15D67" w:rsidRDefault="00526010" w:rsidP="00526010">
            <w:pPr>
              <w:pStyle w:val="Frspaiere"/>
              <w:rPr>
                <w:rFonts w:cstheme="minorHAnsi"/>
              </w:rPr>
            </w:pPr>
          </w:p>
        </w:tc>
        <w:tc>
          <w:tcPr>
            <w:tcW w:w="2382" w:type="dxa"/>
          </w:tcPr>
          <w:p w14:paraId="2D520576" w14:textId="77777777" w:rsidR="00526010" w:rsidRPr="00D15D67" w:rsidRDefault="00526010" w:rsidP="00526010">
            <w:pPr>
              <w:pStyle w:val="Frspaiere"/>
              <w:rPr>
                <w:rFonts w:cstheme="minorHAnsi"/>
              </w:rPr>
            </w:pPr>
          </w:p>
        </w:tc>
      </w:tr>
      <w:tr w:rsidR="00526010" w:rsidRPr="00D15D67" w14:paraId="2F62B53A" w14:textId="3EA84733" w:rsidTr="00FF1C35">
        <w:tc>
          <w:tcPr>
            <w:tcW w:w="1066" w:type="dxa"/>
          </w:tcPr>
          <w:p w14:paraId="29666692" w14:textId="77777777" w:rsidR="00526010" w:rsidRPr="00D15D67" w:rsidRDefault="00526010" w:rsidP="00526010">
            <w:pPr>
              <w:pStyle w:val="Frspaiere"/>
              <w:rPr>
                <w:rFonts w:cstheme="minorHAnsi"/>
                <w:b/>
                <w:i/>
              </w:rPr>
            </w:pPr>
            <w:r w:rsidRPr="00D15D67">
              <w:rPr>
                <w:rFonts w:cstheme="minorHAnsi"/>
                <w:b/>
                <w:i/>
              </w:rPr>
              <w:lastRenderedPageBreak/>
              <w:t>6.2.</w:t>
            </w:r>
          </w:p>
        </w:tc>
        <w:tc>
          <w:tcPr>
            <w:tcW w:w="7028" w:type="dxa"/>
          </w:tcPr>
          <w:p w14:paraId="5879B279" w14:textId="77777777" w:rsidR="00526010" w:rsidRPr="00D15D67" w:rsidRDefault="00526010" w:rsidP="00526010">
            <w:pPr>
              <w:pStyle w:val="Frspaiere"/>
              <w:rPr>
                <w:rFonts w:cstheme="minorHAnsi"/>
                <w:i/>
              </w:rPr>
            </w:pPr>
            <w:r w:rsidRPr="00D15D67">
              <w:rPr>
                <w:rFonts w:cstheme="minorHAnsi"/>
                <w:b/>
                <w:bCs/>
                <w:i/>
                <w:shd w:val="clear" w:color="auto" w:fill="F6F6F6"/>
              </w:rPr>
              <w:t>Auditul intern</w:t>
            </w:r>
          </w:p>
        </w:tc>
        <w:tc>
          <w:tcPr>
            <w:tcW w:w="2382" w:type="dxa"/>
          </w:tcPr>
          <w:p w14:paraId="4FC0B814" w14:textId="77777777" w:rsidR="00526010" w:rsidRPr="00D15D67" w:rsidRDefault="00526010" w:rsidP="00526010">
            <w:pPr>
              <w:pStyle w:val="Frspaiere"/>
              <w:rPr>
                <w:rFonts w:cstheme="minorHAnsi"/>
                <w:color w:val="00B050"/>
              </w:rPr>
            </w:pPr>
          </w:p>
        </w:tc>
        <w:tc>
          <w:tcPr>
            <w:tcW w:w="2382" w:type="dxa"/>
          </w:tcPr>
          <w:p w14:paraId="58C0465E" w14:textId="77777777" w:rsidR="00526010" w:rsidRPr="00D15D67" w:rsidRDefault="00526010" w:rsidP="00526010">
            <w:pPr>
              <w:pStyle w:val="Frspaiere"/>
              <w:rPr>
                <w:rFonts w:cstheme="minorHAnsi"/>
                <w:color w:val="00B050"/>
              </w:rPr>
            </w:pPr>
          </w:p>
        </w:tc>
      </w:tr>
      <w:tr w:rsidR="00526010" w:rsidRPr="00D15D67" w14:paraId="13E34D5D" w14:textId="635871FE" w:rsidTr="00FF1C35">
        <w:tc>
          <w:tcPr>
            <w:tcW w:w="1066" w:type="dxa"/>
          </w:tcPr>
          <w:p w14:paraId="78CF435D" w14:textId="77777777" w:rsidR="00526010" w:rsidRPr="00D15D67" w:rsidRDefault="00526010" w:rsidP="00526010">
            <w:pPr>
              <w:pStyle w:val="Frspaiere"/>
              <w:rPr>
                <w:rFonts w:cstheme="minorHAnsi"/>
              </w:rPr>
            </w:pPr>
            <w:r w:rsidRPr="00D15D67">
              <w:rPr>
                <w:rFonts w:cstheme="minorHAnsi"/>
              </w:rPr>
              <w:t>6.2.1.</w:t>
            </w:r>
          </w:p>
        </w:tc>
        <w:tc>
          <w:tcPr>
            <w:tcW w:w="7028" w:type="dxa"/>
          </w:tcPr>
          <w:p w14:paraId="42584A0F" w14:textId="77777777" w:rsidR="00526010" w:rsidRPr="00D15D67" w:rsidRDefault="00526010" w:rsidP="00526010">
            <w:pPr>
              <w:pStyle w:val="Frspaiere"/>
              <w:rPr>
                <w:rFonts w:cstheme="minorHAnsi"/>
              </w:rPr>
            </w:pPr>
            <w:r w:rsidRPr="00D15D67">
              <w:rPr>
                <w:rFonts w:cstheme="minorHAnsi"/>
                <w:shd w:val="clear" w:color="auto" w:fill="F6F6F6"/>
              </w:rPr>
              <w:t xml:space="preserve">Organizația realizează audituri interne într-un mod independent, imparțial și transparent pentru a colecta și </w:t>
            </w:r>
            <w:proofErr w:type="gramStart"/>
            <w:r w:rsidRPr="00D15D67">
              <w:rPr>
                <w:rFonts w:cstheme="minorHAnsi"/>
                <w:shd w:val="clear" w:color="auto" w:fill="F6F6F6"/>
              </w:rPr>
              <w:t>a</w:t>
            </w:r>
            <w:proofErr w:type="gramEnd"/>
            <w:r w:rsidRPr="00D15D67">
              <w:rPr>
                <w:rFonts w:cstheme="minorHAnsi"/>
                <w:shd w:val="clear" w:color="auto" w:fill="F6F6F6"/>
              </w:rPr>
              <w:t xml:space="preserve"> analiza informații în scopul activităților sale de monitorizare (a se vedea punctul 6.1. Monitorizarea), inclusiv:</w:t>
            </w:r>
          </w:p>
        </w:tc>
        <w:tc>
          <w:tcPr>
            <w:tcW w:w="2382" w:type="dxa"/>
            <w:vMerge w:val="restart"/>
            <w:vAlign w:val="center"/>
          </w:tcPr>
          <w:p w14:paraId="328E3064" w14:textId="77777777" w:rsidR="00526010" w:rsidRPr="003530AB" w:rsidRDefault="00526010" w:rsidP="00526010">
            <w:pPr>
              <w:pStyle w:val="Frspaiere"/>
              <w:rPr>
                <w:rFonts w:cstheme="minorHAnsi"/>
              </w:rPr>
            </w:pPr>
          </w:p>
        </w:tc>
        <w:tc>
          <w:tcPr>
            <w:tcW w:w="2382" w:type="dxa"/>
          </w:tcPr>
          <w:p w14:paraId="531A020D" w14:textId="77777777" w:rsidR="00526010" w:rsidRPr="003530AB" w:rsidRDefault="00526010" w:rsidP="00526010">
            <w:pPr>
              <w:pStyle w:val="Frspaiere"/>
              <w:rPr>
                <w:rFonts w:cstheme="minorHAnsi"/>
              </w:rPr>
            </w:pPr>
          </w:p>
        </w:tc>
      </w:tr>
      <w:tr w:rsidR="00526010" w:rsidRPr="00D15D67" w14:paraId="2D4CA83A" w14:textId="27CD9254" w:rsidTr="00FF1C35">
        <w:tc>
          <w:tcPr>
            <w:tcW w:w="1066" w:type="dxa"/>
          </w:tcPr>
          <w:p w14:paraId="121BA4E1" w14:textId="77777777" w:rsidR="00526010" w:rsidRPr="00D15D67" w:rsidRDefault="00526010" w:rsidP="00526010">
            <w:pPr>
              <w:pStyle w:val="Frspaiere"/>
              <w:rPr>
                <w:rFonts w:cstheme="minorHAnsi"/>
              </w:rPr>
            </w:pPr>
            <w:r w:rsidRPr="00D15D67">
              <w:rPr>
                <w:rFonts w:cstheme="minorHAnsi"/>
                <w:shd w:val="clear" w:color="auto" w:fill="F6F6F6"/>
              </w:rPr>
              <w:t>(a)</w:t>
            </w:r>
          </w:p>
        </w:tc>
        <w:tc>
          <w:tcPr>
            <w:tcW w:w="7028" w:type="dxa"/>
          </w:tcPr>
          <w:p w14:paraId="49911924"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un calendar al auditurilor interne planificate, care poate fi revizuit în funcție de rezultatele auditurilor anterioare și ale monitorizării performanței;</w:t>
            </w:r>
          </w:p>
        </w:tc>
        <w:tc>
          <w:tcPr>
            <w:tcW w:w="2382" w:type="dxa"/>
            <w:vMerge/>
          </w:tcPr>
          <w:p w14:paraId="5E7E45E7" w14:textId="77777777" w:rsidR="00526010" w:rsidRPr="00D15D67" w:rsidRDefault="00526010" w:rsidP="00526010">
            <w:pPr>
              <w:rPr>
                <w:rFonts w:cstheme="minorHAnsi"/>
              </w:rPr>
            </w:pPr>
          </w:p>
        </w:tc>
        <w:tc>
          <w:tcPr>
            <w:tcW w:w="2382" w:type="dxa"/>
          </w:tcPr>
          <w:p w14:paraId="14735FAF" w14:textId="77777777" w:rsidR="00526010" w:rsidRPr="00D15D67" w:rsidRDefault="00526010" w:rsidP="00526010">
            <w:pPr>
              <w:rPr>
                <w:rFonts w:cstheme="minorHAnsi"/>
              </w:rPr>
            </w:pPr>
          </w:p>
        </w:tc>
      </w:tr>
      <w:tr w:rsidR="00526010" w:rsidRPr="00D15D67" w14:paraId="6FFA39ED" w14:textId="292A74C6" w:rsidTr="00FF1C35">
        <w:tc>
          <w:tcPr>
            <w:tcW w:w="1066" w:type="dxa"/>
          </w:tcPr>
          <w:p w14:paraId="70DE95D4" w14:textId="77777777" w:rsidR="00526010" w:rsidRPr="00D15D67" w:rsidRDefault="00526010" w:rsidP="00526010">
            <w:pPr>
              <w:pStyle w:val="Frspaiere"/>
              <w:rPr>
                <w:rFonts w:cstheme="minorHAnsi"/>
              </w:rPr>
            </w:pPr>
            <w:r w:rsidRPr="00D15D67">
              <w:rPr>
                <w:rFonts w:cstheme="minorHAnsi"/>
                <w:shd w:val="clear" w:color="auto" w:fill="F6F6F6"/>
              </w:rPr>
              <w:t>(b)</w:t>
            </w:r>
          </w:p>
        </w:tc>
        <w:tc>
          <w:tcPr>
            <w:tcW w:w="7028" w:type="dxa"/>
          </w:tcPr>
          <w:p w14:paraId="2626E146" w14:textId="77777777" w:rsidR="00526010" w:rsidRPr="00D15D67" w:rsidRDefault="00526010" w:rsidP="00526010">
            <w:pPr>
              <w:pStyle w:val="Frspaiere"/>
              <w:rPr>
                <w:rFonts w:cstheme="minorHAnsi"/>
                <w:shd w:val="clear" w:color="auto" w:fill="F6F6F6"/>
              </w:rPr>
            </w:pPr>
            <w:proofErr w:type="gramStart"/>
            <w:r w:rsidRPr="00D15D67">
              <w:rPr>
                <w:rFonts w:cstheme="minorHAnsi"/>
                <w:shd w:val="clear" w:color="auto" w:fill="F6F6F6"/>
              </w:rPr>
              <w:t>identificarea</w:t>
            </w:r>
            <w:proofErr w:type="gramEnd"/>
            <w:r w:rsidRPr="00D15D67">
              <w:rPr>
                <w:rFonts w:cstheme="minorHAnsi"/>
                <w:shd w:val="clear" w:color="auto" w:fill="F6F6F6"/>
              </w:rPr>
              <w:t xml:space="preserve"> și selectarea auditorilor competenți (a se vedea punctul 4.2. Competențele);</w:t>
            </w:r>
          </w:p>
        </w:tc>
        <w:tc>
          <w:tcPr>
            <w:tcW w:w="2382" w:type="dxa"/>
            <w:vMerge/>
          </w:tcPr>
          <w:p w14:paraId="3C9D0CA0" w14:textId="77777777" w:rsidR="00526010" w:rsidRPr="00D15D67" w:rsidRDefault="00526010" w:rsidP="00526010">
            <w:pPr>
              <w:rPr>
                <w:rFonts w:cstheme="minorHAnsi"/>
              </w:rPr>
            </w:pPr>
          </w:p>
        </w:tc>
        <w:tc>
          <w:tcPr>
            <w:tcW w:w="2382" w:type="dxa"/>
          </w:tcPr>
          <w:p w14:paraId="5CCE8C3F" w14:textId="77777777" w:rsidR="00526010" w:rsidRPr="00D15D67" w:rsidRDefault="00526010" w:rsidP="00526010">
            <w:pPr>
              <w:rPr>
                <w:rFonts w:cstheme="minorHAnsi"/>
              </w:rPr>
            </w:pPr>
          </w:p>
        </w:tc>
      </w:tr>
      <w:tr w:rsidR="00526010" w:rsidRPr="00D15D67" w14:paraId="371B0630" w14:textId="7AE72F30" w:rsidTr="00FF1C35">
        <w:tc>
          <w:tcPr>
            <w:tcW w:w="1066" w:type="dxa"/>
          </w:tcPr>
          <w:p w14:paraId="6D8D3733" w14:textId="77777777" w:rsidR="00526010" w:rsidRPr="00D15D67" w:rsidRDefault="00526010" w:rsidP="00526010">
            <w:pPr>
              <w:pStyle w:val="Frspaiere"/>
              <w:rPr>
                <w:rFonts w:cstheme="minorHAnsi"/>
              </w:rPr>
            </w:pPr>
            <w:r w:rsidRPr="00D15D67">
              <w:rPr>
                <w:rFonts w:cstheme="minorHAnsi"/>
                <w:shd w:val="clear" w:color="auto" w:fill="F6F6F6"/>
              </w:rPr>
              <w:t>(c)</w:t>
            </w:r>
          </w:p>
        </w:tc>
        <w:tc>
          <w:tcPr>
            <w:tcW w:w="7028" w:type="dxa"/>
          </w:tcPr>
          <w:p w14:paraId="5D8B9457"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analizarea și evaluarea rezultatelor auditurilor;</w:t>
            </w:r>
          </w:p>
        </w:tc>
        <w:tc>
          <w:tcPr>
            <w:tcW w:w="2382" w:type="dxa"/>
            <w:vMerge/>
          </w:tcPr>
          <w:p w14:paraId="4EC6AE56" w14:textId="77777777" w:rsidR="00526010" w:rsidRPr="00D15D67" w:rsidRDefault="00526010" w:rsidP="00526010">
            <w:pPr>
              <w:rPr>
                <w:rFonts w:cstheme="minorHAnsi"/>
              </w:rPr>
            </w:pPr>
          </w:p>
        </w:tc>
        <w:tc>
          <w:tcPr>
            <w:tcW w:w="2382" w:type="dxa"/>
          </w:tcPr>
          <w:p w14:paraId="120A50A2" w14:textId="77777777" w:rsidR="00526010" w:rsidRPr="00D15D67" w:rsidRDefault="00526010" w:rsidP="00526010">
            <w:pPr>
              <w:rPr>
                <w:rFonts w:cstheme="minorHAnsi"/>
              </w:rPr>
            </w:pPr>
          </w:p>
        </w:tc>
      </w:tr>
      <w:tr w:rsidR="00526010" w:rsidRPr="00D15D67" w14:paraId="7478BCEF" w14:textId="30C404A2" w:rsidTr="00FF1C35">
        <w:tc>
          <w:tcPr>
            <w:tcW w:w="1066" w:type="dxa"/>
          </w:tcPr>
          <w:p w14:paraId="22C93D53" w14:textId="77777777" w:rsidR="00526010" w:rsidRPr="00D15D67" w:rsidRDefault="00526010" w:rsidP="00526010">
            <w:pPr>
              <w:pStyle w:val="Frspaiere"/>
              <w:rPr>
                <w:rFonts w:cstheme="minorHAnsi"/>
              </w:rPr>
            </w:pPr>
            <w:r w:rsidRPr="00D15D67">
              <w:rPr>
                <w:rFonts w:cstheme="minorHAnsi"/>
                <w:shd w:val="clear" w:color="auto" w:fill="F6F6F6"/>
              </w:rPr>
              <w:t xml:space="preserve">(d) </w:t>
            </w:r>
          </w:p>
        </w:tc>
        <w:tc>
          <w:tcPr>
            <w:tcW w:w="7028" w:type="dxa"/>
          </w:tcPr>
          <w:p w14:paraId="1D42637C"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identificarea necesității de a lua măsuri corective sau de îmbunătățire;</w:t>
            </w:r>
          </w:p>
        </w:tc>
        <w:tc>
          <w:tcPr>
            <w:tcW w:w="2382" w:type="dxa"/>
            <w:vMerge/>
          </w:tcPr>
          <w:p w14:paraId="16EF46B8" w14:textId="77777777" w:rsidR="00526010" w:rsidRPr="00D15D67" w:rsidRDefault="00526010" w:rsidP="00526010">
            <w:pPr>
              <w:rPr>
                <w:rFonts w:cstheme="minorHAnsi"/>
              </w:rPr>
            </w:pPr>
          </w:p>
        </w:tc>
        <w:tc>
          <w:tcPr>
            <w:tcW w:w="2382" w:type="dxa"/>
          </w:tcPr>
          <w:p w14:paraId="6AF29404" w14:textId="77777777" w:rsidR="00526010" w:rsidRPr="00D15D67" w:rsidRDefault="00526010" w:rsidP="00526010">
            <w:pPr>
              <w:rPr>
                <w:rFonts w:cstheme="minorHAnsi"/>
              </w:rPr>
            </w:pPr>
          </w:p>
        </w:tc>
      </w:tr>
      <w:tr w:rsidR="00526010" w:rsidRPr="00D15D67" w14:paraId="1333ACF9" w14:textId="77253D22" w:rsidTr="00FF1C35">
        <w:tc>
          <w:tcPr>
            <w:tcW w:w="1066" w:type="dxa"/>
          </w:tcPr>
          <w:p w14:paraId="56F51096"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(e)</w:t>
            </w:r>
          </w:p>
        </w:tc>
        <w:tc>
          <w:tcPr>
            <w:tcW w:w="7028" w:type="dxa"/>
          </w:tcPr>
          <w:p w14:paraId="128A3CC3"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verificarea finalizării și a eficacității acestor măsuri;</w:t>
            </w:r>
          </w:p>
        </w:tc>
        <w:tc>
          <w:tcPr>
            <w:tcW w:w="2382" w:type="dxa"/>
            <w:vMerge/>
          </w:tcPr>
          <w:p w14:paraId="5C49B864" w14:textId="77777777" w:rsidR="00526010" w:rsidRPr="00D15D67" w:rsidRDefault="00526010" w:rsidP="00526010">
            <w:pPr>
              <w:rPr>
                <w:rFonts w:cstheme="minorHAnsi"/>
              </w:rPr>
            </w:pPr>
          </w:p>
        </w:tc>
        <w:tc>
          <w:tcPr>
            <w:tcW w:w="2382" w:type="dxa"/>
          </w:tcPr>
          <w:p w14:paraId="6AA73FE7" w14:textId="77777777" w:rsidR="00526010" w:rsidRPr="00D15D67" w:rsidRDefault="00526010" w:rsidP="00526010">
            <w:pPr>
              <w:rPr>
                <w:rFonts w:cstheme="minorHAnsi"/>
              </w:rPr>
            </w:pPr>
          </w:p>
        </w:tc>
      </w:tr>
      <w:tr w:rsidR="00526010" w:rsidRPr="00D15D67" w14:paraId="116B56E7" w14:textId="2D4B792E" w:rsidTr="00FF1C35">
        <w:tc>
          <w:tcPr>
            <w:tcW w:w="1066" w:type="dxa"/>
          </w:tcPr>
          <w:p w14:paraId="407F7B5D"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(f)</w:t>
            </w:r>
          </w:p>
        </w:tc>
        <w:tc>
          <w:tcPr>
            <w:tcW w:w="7028" w:type="dxa"/>
          </w:tcPr>
          <w:p w14:paraId="75AC6D62"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documentele aferente realizării și rezultatelor auditurilor;</w:t>
            </w:r>
          </w:p>
        </w:tc>
        <w:tc>
          <w:tcPr>
            <w:tcW w:w="2382" w:type="dxa"/>
            <w:vMerge/>
          </w:tcPr>
          <w:p w14:paraId="72ED3731" w14:textId="77777777" w:rsidR="00526010" w:rsidRPr="00D15D67" w:rsidRDefault="00526010" w:rsidP="00526010">
            <w:pPr>
              <w:rPr>
                <w:rFonts w:cstheme="minorHAnsi"/>
              </w:rPr>
            </w:pPr>
          </w:p>
        </w:tc>
        <w:tc>
          <w:tcPr>
            <w:tcW w:w="2382" w:type="dxa"/>
          </w:tcPr>
          <w:p w14:paraId="4374A1A4" w14:textId="77777777" w:rsidR="00526010" w:rsidRPr="00D15D67" w:rsidRDefault="00526010" w:rsidP="00526010">
            <w:pPr>
              <w:rPr>
                <w:rFonts w:cstheme="minorHAnsi"/>
              </w:rPr>
            </w:pPr>
          </w:p>
        </w:tc>
      </w:tr>
      <w:tr w:rsidR="00526010" w:rsidRPr="00D15D67" w14:paraId="5BF088E7" w14:textId="6C69F8CD" w:rsidTr="00FF1C35">
        <w:tc>
          <w:tcPr>
            <w:tcW w:w="1066" w:type="dxa"/>
          </w:tcPr>
          <w:p w14:paraId="5DF19862" w14:textId="77777777" w:rsidR="00526010" w:rsidRPr="00D15D67" w:rsidRDefault="00526010" w:rsidP="00526010">
            <w:pPr>
              <w:pStyle w:val="Frspaiere"/>
              <w:rPr>
                <w:rFonts w:cstheme="minorHAnsi"/>
              </w:rPr>
            </w:pPr>
            <w:r w:rsidRPr="00D15D67">
              <w:rPr>
                <w:rFonts w:cstheme="minorHAnsi"/>
                <w:shd w:val="clear" w:color="auto" w:fill="F6F6F6"/>
              </w:rPr>
              <w:t>(g)</w:t>
            </w:r>
          </w:p>
        </w:tc>
        <w:tc>
          <w:tcPr>
            <w:tcW w:w="7028" w:type="dxa"/>
          </w:tcPr>
          <w:p w14:paraId="186FD7D9" w14:textId="77777777" w:rsidR="00526010" w:rsidRPr="00D15D67" w:rsidRDefault="00526010" w:rsidP="00526010">
            <w:pPr>
              <w:pStyle w:val="Frspaiere"/>
              <w:rPr>
                <w:rFonts w:cstheme="minorHAnsi"/>
              </w:rPr>
            </w:pPr>
            <w:proofErr w:type="gramStart"/>
            <w:r w:rsidRPr="00D15D67">
              <w:rPr>
                <w:rFonts w:cstheme="minorHAnsi"/>
                <w:shd w:val="clear" w:color="auto" w:fill="F6F6F6"/>
              </w:rPr>
              <w:t>informarea</w:t>
            </w:r>
            <w:proofErr w:type="gramEnd"/>
            <w:r w:rsidRPr="00D15D67">
              <w:rPr>
                <w:rFonts w:cstheme="minorHAnsi"/>
                <w:shd w:val="clear" w:color="auto" w:fill="F6F6F6"/>
              </w:rPr>
              <w:t xml:space="preserve"> conducerii cu privire la rezultatele auditurilor.</w:t>
            </w:r>
          </w:p>
        </w:tc>
        <w:tc>
          <w:tcPr>
            <w:tcW w:w="2382" w:type="dxa"/>
            <w:vMerge/>
          </w:tcPr>
          <w:p w14:paraId="15B8570F" w14:textId="77777777" w:rsidR="00526010" w:rsidRPr="00D15D67" w:rsidRDefault="00526010" w:rsidP="00526010">
            <w:pPr>
              <w:rPr>
                <w:rFonts w:cstheme="minorHAnsi"/>
              </w:rPr>
            </w:pPr>
          </w:p>
        </w:tc>
        <w:tc>
          <w:tcPr>
            <w:tcW w:w="2382" w:type="dxa"/>
          </w:tcPr>
          <w:p w14:paraId="387AC3B7" w14:textId="77777777" w:rsidR="00526010" w:rsidRPr="00D15D67" w:rsidRDefault="00526010" w:rsidP="00526010">
            <w:pPr>
              <w:rPr>
                <w:rFonts w:cstheme="minorHAnsi"/>
              </w:rPr>
            </w:pPr>
          </w:p>
        </w:tc>
      </w:tr>
      <w:tr w:rsidR="00526010" w:rsidRPr="00D15D67" w14:paraId="28DA2A77" w14:textId="58B3050B" w:rsidTr="00FF1C35">
        <w:tc>
          <w:tcPr>
            <w:tcW w:w="1066" w:type="dxa"/>
          </w:tcPr>
          <w:p w14:paraId="35C0F76F" w14:textId="77777777" w:rsidR="00526010" w:rsidRPr="00D15D67" w:rsidRDefault="00526010" w:rsidP="00526010">
            <w:pPr>
              <w:pStyle w:val="Frspaiere"/>
              <w:rPr>
                <w:rFonts w:cstheme="minorHAnsi"/>
                <w:b/>
                <w:i/>
              </w:rPr>
            </w:pPr>
            <w:r w:rsidRPr="00D15D67">
              <w:rPr>
                <w:rFonts w:cstheme="minorHAnsi"/>
                <w:b/>
                <w:i/>
              </w:rPr>
              <w:t>6.3.</w:t>
            </w:r>
          </w:p>
        </w:tc>
        <w:tc>
          <w:tcPr>
            <w:tcW w:w="7028" w:type="dxa"/>
          </w:tcPr>
          <w:p w14:paraId="46E13E48" w14:textId="77777777" w:rsidR="00526010" w:rsidRPr="00D15D67" w:rsidRDefault="00526010" w:rsidP="00526010">
            <w:pPr>
              <w:pStyle w:val="Frspaiere"/>
              <w:rPr>
                <w:rFonts w:cstheme="minorHAnsi"/>
                <w:i/>
              </w:rPr>
            </w:pPr>
            <w:r w:rsidRPr="00D15D67">
              <w:rPr>
                <w:rFonts w:cstheme="minorHAnsi"/>
                <w:b/>
                <w:bCs/>
                <w:i/>
                <w:shd w:val="clear" w:color="auto" w:fill="F6F6F6"/>
              </w:rPr>
              <w:t>Analiza efectuată de conducere</w:t>
            </w:r>
          </w:p>
        </w:tc>
        <w:tc>
          <w:tcPr>
            <w:tcW w:w="2382" w:type="dxa"/>
          </w:tcPr>
          <w:p w14:paraId="4A1F2BA5" w14:textId="77777777" w:rsidR="00526010" w:rsidRPr="00D15D67" w:rsidRDefault="00526010" w:rsidP="00526010">
            <w:pPr>
              <w:pStyle w:val="Frspaiere"/>
              <w:rPr>
                <w:rFonts w:cstheme="minorHAnsi"/>
                <w:color w:val="00B050"/>
              </w:rPr>
            </w:pPr>
          </w:p>
        </w:tc>
        <w:tc>
          <w:tcPr>
            <w:tcW w:w="2382" w:type="dxa"/>
          </w:tcPr>
          <w:p w14:paraId="66D54E5C" w14:textId="77777777" w:rsidR="00526010" w:rsidRPr="00D15D67" w:rsidRDefault="00526010" w:rsidP="00526010">
            <w:pPr>
              <w:pStyle w:val="Frspaiere"/>
              <w:rPr>
                <w:rFonts w:cstheme="minorHAnsi"/>
                <w:color w:val="00B050"/>
              </w:rPr>
            </w:pPr>
          </w:p>
        </w:tc>
      </w:tr>
      <w:tr w:rsidR="00526010" w:rsidRPr="00D15D67" w14:paraId="6D02658C" w14:textId="202C17AF" w:rsidTr="00FF1C35">
        <w:tc>
          <w:tcPr>
            <w:tcW w:w="1066" w:type="dxa"/>
          </w:tcPr>
          <w:p w14:paraId="549BE2AF" w14:textId="77777777" w:rsidR="00526010" w:rsidRPr="00D15D67" w:rsidRDefault="00526010" w:rsidP="00526010">
            <w:pPr>
              <w:pStyle w:val="Frspaiere"/>
              <w:rPr>
                <w:rFonts w:cstheme="minorHAnsi"/>
              </w:rPr>
            </w:pPr>
            <w:r w:rsidRPr="00D15D67">
              <w:rPr>
                <w:rFonts w:cstheme="minorHAnsi"/>
              </w:rPr>
              <w:t>6.3.1</w:t>
            </w:r>
          </w:p>
        </w:tc>
        <w:tc>
          <w:tcPr>
            <w:tcW w:w="7028" w:type="dxa"/>
          </w:tcPr>
          <w:p w14:paraId="7B542A0A" w14:textId="77777777" w:rsidR="00526010" w:rsidRPr="00D15D67" w:rsidRDefault="00526010" w:rsidP="00526010">
            <w:pPr>
              <w:pStyle w:val="Frspaiere"/>
              <w:rPr>
                <w:rFonts w:cstheme="minorHAnsi"/>
              </w:rPr>
            </w:pPr>
            <w:r w:rsidRPr="00D15D67">
              <w:rPr>
                <w:rFonts w:cstheme="minorHAnsi"/>
                <w:shd w:val="clear" w:color="auto" w:fill="F6F6F6"/>
              </w:rPr>
              <w:t>Conducerea analizează periodic adecvarea și eficacitatea continuă a sistemului de management al siguranței, luând în considerare, printre altele, cel puțin următoarele elemente:</w:t>
            </w:r>
          </w:p>
        </w:tc>
        <w:tc>
          <w:tcPr>
            <w:tcW w:w="2382" w:type="dxa"/>
            <w:vMerge w:val="restart"/>
            <w:vAlign w:val="center"/>
          </w:tcPr>
          <w:p w14:paraId="44939686" w14:textId="0B5529C5" w:rsidR="00526010" w:rsidRPr="00D15D67" w:rsidRDefault="00526010" w:rsidP="00526010">
            <w:pPr>
              <w:pStyle w:val="Frspaiere"/>
              <w:rPr>
                <w:rFonts w:cstheme="minorHAnsi"/>
              </w:rPr>
            </w:pPr>
          </w:p>
        </w:tc>
        <w:tc>
          <w:tcPr>
            <w:tcW w:w="2382" w:type="dxa"/>
          </w:tcPr>
          <w:p w14:paraId="56955C81" w14:textId="77777777" w:rsidR="00526010" w:rsidRPr="00D15D67" w:rsidRDefault="00526010" w:rsidP="00526010">
            <w:pPr>
              <w:pStyle w:val="Frspaiere"/>
              <w:rPr>
                <w:rFonts w:cstheme="minorHAnsi"/>
              </w:rPr>
            </w:pPr>
          </w:p>
        </w:tc>
      </w:tr>
      <w:tr w:rsidR="00526010" w:rsidRPr="00D15D67" w14:paraId="69F096DA" w14:textId="3B0AA917" w:rsidTr="00FF1C35">
        <w:tc>
          <w:tcPr>
            <w:tcW w:w="1066" w:type="dxa"/>
          </w:tcPr>
          <w:p w14:paraId="0FFEA805" w14:textId="77777777" w:rsidR="00526010" w:rsidRPr="00D15D67" w:rsidRDefault="00526010" w:rsidP="00526010">
            <w:pPr>
              <w:pStyle w:val="Frspaiere"/>
              <w:rPr>
                <w:rFonts w:cstheme="minorHAnsi"/>
              </w:rPr>
            </w:pPr>
            <w:r w:rsidRPr="00D15D67">
              <w:rPr>
                <w:rFonts w:cstheme="minorHAnsi"/>
                <w:shd w:val="clear" w:color="auto" w:fill="F6F6F6"/>
              </w:rPr>
              <w:t>(a)</w:t>
            </w:r>
          </w:p>
        </w:tc>
        <w:tc>
          <w:tcPr>
            <w:tcW w:w="7028" w:type="dxa"/>
          </w:tcPr>
          <w:p w14:paraId="37807A8B"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detalii privind progresele înregistrate în ceea ce privește măsurile rămase neabordate în urma analizelor realizate anterior de conducere;</w:t>
            </w:r>
          </w:p>
        </w:tc>
        <w:tc>
          <w:tcPr>
            <w:tcW w:w="2382" w:type="dxa"/>
            <w:vMerge/>
          </w:tcPr>
          <w:p w14:paraId="56E9FF36" w14:textId="77777777" w:rsidR="00526010" w:rsidRPr="00D15D67" w:rsidRDefault="00526010" w:rsidP="00526010">
            <w:pPr>
              <w:pStyle w:val="Frspaiere"/>
              <w:rPr>
                <w:rFonts w:cstheme="minorHAnsi"/>
              </w:rPr>
            </w:pPr>
          </w:p>
        </w:tc>
        <w:tc>
          <w:tcPr>
            <w:tcW w:w="2382" w:type="dxa"/>
          </w:tcPr>
          <w:p w14:paraId="2305A43C" w14:textId="77777777" w:rsidR="00526010" w:rsidRPr="00D15D67" w:rsidRDefault="00526010" w:rsidP="00526010">
            <w:pPr>
              <w:pStyle w:val="Frspaiere"/>
              <w:rPr>
                <w:rFonts w:cstheme="minorHAnsi"/>
              </w:rPr>
            </w:pPr>
          </w:p>
        </w:tc>
      </w:tr>
      <w:tr w:rsidR="00526010" w:rsidRPr="00D15D67" w14:paraId="7EB38106" w14:textId="2A7A5336" w:rsidTr="00FF1C35">
        <w:tc>
          <w:tcPr>
            <w:tcW w:w="1066" w:type="dxa"/>
          </w:tcPr>
          <w:p w14:paraId="4DD81A09" w14:textId="77777777" w:rsidR="00526010" w:rsidRPr="00D15D67" w:rsidRDefault="00526010" w:rsidP="00526010">
            <w:pPr>
              <w:pStyle w:val="Frspaiere"/>
              <w:rPr>
                <w:rFonts w:cstheme="minorHAnsi"/>
              </w:rPr>
            </w:pPr>
            <w:r w:rsidRPr="00D15D67">
              <w:rPr>
                <w:rFonts w:cstheme="minorHAnsi"/>
                <w:shd w:val="clear" w:color="auto" w:fill="F6F6F6"/>
              </w:rPr>
              <w:t>(b)</w:t>
            </w:r>
          </w:p>
        </w:tc>
        <w:tc>
          <w:tcPr>
            <w:tcW w:w="7028" w:type="dxa"/>
          </w:tcPr>
          <w:p w14:paraId="766BBA3C" w14:textId="77777777" w:rsidR="00526010" w:rsidRPr="00D15D67" w:rsidRDefault="00526010" w:rsidP="00526010">
            <w:pPr>
              <w:pStyle w:val="Frspaiere"/>
              <w:rPr>
                <w:rFonts w:cstheme="minorHAnsi"/>
                <w:shd w:val="clear" w:color="auto" w:fill="F6F6F6"/>
              </w:rPr>
            </w:pPr>
            <w:proofErr w:type="gramStart"/>
            <w:r w:rsidRPr="00D15D67">
              <w:rPr>
                <w:rFonts w:cstheme="minorHAnsi"/>
                <w:shd w:val="clear" w:color="auto" w:fill="F6F6F6"/>
              </w:rPr>
              <w:t>modificarea</w:t>
            </w:r>
            <w:proofErr w:type="gramEnd"/>
            <w:r w:rsidRPr="00D15D67">
              <w:rPr>
                <w:rFonts w:cstheme="minorHAnsi"/>
                <w:shd w:val="clear" w:color="auto" w:fill="F6F6F6"/>
              </w:rPr>
              <w:t xml:space="preserve"> circumstanțelor interne și externe (a se vedea punctul 1. Contextul organizației);</w:t>
            </w:r>
          </w:p>
        </w:tc>
        <w:tc>
          <w:tcPr>
            <w:tcW w:w="2382" w:type="dxa"/>
            <w:vMerge/>
          </w:tcPr>
          <w:p w14:paraId="1DD49060" w14:textId="77777777" w:rsidR="00526010" w:rsidRPr="00D15D67" w:rsidRDefault="00526010" w:rsidP="00526010">
            <w:pPr>
              <w:pStyle w:val="Frspaiere"/>
              <w:rPr>
                <w:rFonts w:cstheme="minorHAnsi"/>
              </w:rPr>
            </w:pPr>
          </w:p>
        </w:tc>
        <w:tc>
          <w:tcPr>
            <w:tcW w:w="2382" w:type="dxa"/>
          </w:tcPr>
          <w:p w14:paraId="31D7080C" w14:textId="77777777" w:rsidR="00526010" w:rsidRPr="00D15D67" w:rsidRDefault="00526010" w:rsidP="00526010">
            <w:pPr>
              <w:pStyle w:val="Frspaiere"/>
              <w:rPr>
                <w:rFonts w:cstheme="minorHAnsi"/>
              </w:rPr>
            </w:pPr>
          </w:p>
        </w:tc>
      </w:tr>
      <w:tr w:rsidR="00526010" w:rsidRPr="00D15D67" w14:paraId="3B716752" w14:textId="215C8E80" w:rsidTr="00FF1C35">
        <w:tc>
          <w:tcPr>
            <w:tcW w:w="1066" w:type="dxa"/>
          </w:tcPr>
          <w:p w14:paraId="4769AE54" w14:textId="77777777" w:rsidR="00526010" w:rsidRPr="00D15D67" w:rsidRDefault="00526010" w:rsidP="00526010">
            <w:pPr>
              <w:pStyle w:val="Frspaiere"/>
              <w:rPr>
                <w:rFonts w:cstheme="minorHAnsi"/>
              </w:rPr>
            </w:pPr>
            <w:r w:rsidRPr="00D15D67">
              <w:rPr>
                <w:rFonts w:cstheme="minorHAnsi"/>
                <w:shd w:val="clear" w:color="auto" w:fill="F6F6F6"/>
              </w:rPr>
              <w:t>(c)</w:t>
            </w:r>
          </w:p>
        </w:tc>
        <w:tc>
          <w:tcPr>
            <w:tcW w:w="7028" w:type="dxa"/>
          </w:tcPr>
          <w:p w14:paraId="3C519CC4"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performanța organizației în materie de siguranță, în raport cu:</w:t>
            </w:r>
          </w:p>
        </w:tc>
        <w:tc>
          <w:tcPr>
            <w:tcW w:w="2382" w:type="dxa"/>
            <w:vMerge/>
          </w:tcPr>
          <w:p w14:paraId="21F7D349" w14:textId="77777777" w:rsidR="00526010" w:rsidRPr="00D15D67" w:rsidRDefault="00526010" w:rsidP="00526010">
            <w:pPr>
              <w:pStyle w:val="Frspaiere"/>
              <w:rPr>
                <w:rFonts w:cstheme="minorHAnsi"/>
              </w:rPr>
            </w:pPr>
          </w:p>
        </w:tc>
        <w:tc>
          <w:tcPr>
            <w:tcW w:w="2382" w:type="dxa"/>
          </w:tcPr>
          <w:p w14:paraId="76D38BAE" w14:textId="77777777" w:rsidR="00526010" w:rsidRPr="00D15D67" w:rsidRDefault="00526010" w:rsidP="00526010">
            <w:pPr>
              <w:pStyle w:val="Frspaiere"/>
              <w:rPr>
                <w:rFonts w:cstheme="minorHAnsi"/>
              </w:rPr>
            </w:pPr>
          </w:p>
        </w:tc>
      </w:tr>
      <w:tr w:rsidR="00526010" w:rsidRPr="00D15D67" w14:paraId="4DDD235C" w14:textId="2CA2817B" w:rsidTr="00FF1C35">
        <w:tc>
          <w:tcPr>
            <w:tcW w:w="1066" w:type="dxa"/>
          </w:tcPr>
          <w:p w14:paraId="0895796D" w14:textId="77777777" w:rsidR="00526010" w:rsidRPr="00D15D67" w:rsidRDefault="00526010" w:rsidP="00526010">
            <w:pPr>
              <w:pStyle w:val="Frspaiere"/>
              <w:rPr>
                <w:rFonts w:cstheme="minorHAnsi"/>
              </w:rPr>
            </w:pPr>
            <w:r w:rsidRPr="00D15D67">
              <w:rPr>
                <w:rFonts w:cstheme="minorHAnsi"/>
                <w:shd w:val="clear" w:color="auto" w:fill="F6F6F6"/>
              </w:rPr>
              <w:t>(i)</w:t>
            </w:r>
          </w:p>
        </w:tc>
        <w:tc>
          <w:tcPr>
            <w:tcW w:w="7028" w:type="dxa"/>
          </w:tcPr>
          <w:p w14:paraId="69600CC2"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atingerea obiectivelor sale de siguranță;</w:t>
            </w:r>
          </w:p>
        </w:tc>
        <w:tc>
          <w:tcPr>
            <w:tcW w:w="2382" w:type="dxa"/>
            <w:vMerge/>
          </w:tcPr>
          <w:p w14:paraId="24D6573A" w14:textId="77777777" w:rsidR="00526010" w:rsidRPr="00D15D67" w:rsidRDefault="00526010" w:rsidP="00526010">
            <w:pPr>
              <w:pStyle w:val="Frspaiere"/>
              <w:rPr>
                <w:rFonts w:cstheme="minorHAnsi"/>
              </w:rPr>
            </w:pPr>
          </w:p>
        </w:tc>
        <w:tc>
          <w:tcPr>
            <w:tcW w:w="2382" w:type="dxa"/>
          </w:tcPr>
          <w:p w14:paraId="714E1B7B" w14:textId="77777777" w:rsidR="00526010" w:rsidRPr="00D15D67" w:rsidRDefault="00526010" w:rsidP="00526010">
            <w:pPr>
              <w:pStyle w:val="Frspaiere"/>
              <w:rPr>
                <w:rFonts w:cstheme="minorHAnsi"/>
              </w:rPr>
            </w:pPr>
          </w:p>
        </w:tc>
      </w:tr>
      <w:tr w:rsidR="00526010" w:rsidRPr="00D15D67" w14:paraId="54646686" w14:textId="5C8128AE" w:rsidTr="00FF1C35">
        <w:tc>
          <w:tcPr>
            <w:tcW w:w="1066" w:type="dxa"/>
          </w:tcPr>
          <w:p w14:paraId="37A271B7" w14:textId="77777777" w:rsidR="00526010" w:rsidRPr="00D15D67" w:rsidRDefault="00526010" w:rsidP="00526010">
            <w:pPr>
              <w:pStyle w:val="Frspaiere"/>
              <w:rPr>
                <w:rFonts w:cstheme="minorHAnsi"/>
              </w:rPr>
            </w:pPr>
            <w:r w:rsidRPr="00D15D67">
              <w:rPr>
                <w:rFonts w:cstheme="minorHAnsi"/>
                <w:shd w:val="clear" w:color="auto" w:fill="F6F6F6"/>
              </w:rPr>
              <w:t>(ii)</w:t>
            </w:r>
          </w:p>
        </w:tc>
        <w:tc>
          <w:tcPr>
            <w:tcW w:w="7028" w:type="dxa"/>
          </w:tcPr>
          <w:p w14:paraId="6DF14588"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rezultatele activităților sale de monitorizare, inclusiv constatările auditurilor interne, și ale anchetelor interne privind accidentele/incidentele, precum și stadiul măsurilor aferente;</w:t>
            </w:r>
          </w:p>
        </w:tc>
        <w:tc>
          <w:tcPr>
            <w:tcW w:w="2382" w:type="dxa"/>
            <w:vMerge/>
          </w:tcPr>
          <w:p w14:paraId="5C055A41" w14:textId="77777777" w:rsidR="00526010" w:rsidRPr="00D15D67" w:rsidRDefault="00526010" w:rsidP="00526010">
            <w:pPr>
              <w:pStyle w:val="Frspaiere"/>
              <w:rPr>
                <w:rFonts w:cstheme="minorHAnsi"/>
              </w:rPr>
            </w:pPr>
          </w:p>
        </w:tc>
        <w:tc>
          <w:tcPr>
            <w:tcW w:w="2382" w:type="dxa"/>
          </w:tcPr>
          <w:p w14:paraId="620283BC" w14:textId="77777777" w:rsidR="00526010" w:rsidRPr="00D15D67" w:rsidRDefault="00526010" w:rsidP="00526010">
            <w:pPr>
              <w:pStyle w:val="Frspaiere"/>
              <w:rPr>
                <w:rFonts w:cstheme="minorHAnsi"/>
              </w:rPr>
            </w:pPr>
          </w:p>
        </w:tc>
      </w:tr>
      <w:tr w:rsidR="00526010" w:rsidRPr="00D15D67" w14:paraId="34085D93" w14:textId="1584AC0D" w:rsidTr="00FF1C35">
        <w:tc>
          <w:tcPr>
            <w:tcW w:w="1066" w:type="dxa"/>
          </w:tcPr>
          <w:p w14:paraId="2ABE06A3" w14:textId="77777777" w:rsidR="00526010" w:rsidRPr="00D15D67" w:rsidRDefault="00526010" w:rsidP="00526010">
            <w:pPr>
              <w:pStyle w:val="Frspaiere"/>
              <w:rPr>
                <w:rFonts w:cstheme="minorHAnsi"/>
              </w:rPr>
            </w:pPr>
            <w:r w:rsidRPr="00D15D67">
              <w:rPr>
                <w:rFonts w:cstheme="minorHAnsi"/>
                <w:shd w:val="clear" w:color="auto" w:fill="F6F6F6"/>
              </w:rPr>
              <w:t>(iii)</w:t>
            </w:r>
          </w:p>
        </w:tc>
        <w:tc>
          <w:tcPr>
            <w:tcW w:w="7028" w:type="dxa"/>
          </w:tcPr>
          <w:p w14:paraId="57115A87"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rezultatele relevante ale activităților de supraveghere efectuate de autoritatea națională de siguranță;</w:t>
            </w:r>
          </w:p>
        </w:tc>
        <w:tc>
          <w:tcPr>
            <w:tcW w:w="2382" w:type="dxa"/>
            <w:vMerge/>
          </w:tcPr>
          <w:p w14:paraId="4FCAD98A" w14:textId="77777777" w:rsidR="00526010" w:rsidRPr="00D15D67" w:rsidRDefault="00526010" w:rsidP="00526010">
            <w:pPr>
              <w:pStyle w:val="Frspaiere"/>
              <w:rPr>
                <w:rFonts w:cstheme="minorHAnsi"/>
              </w:rPr>
            </w:pPr>
          </w:p>
        </w:tc>
        <w:tc>
          <w:tcPr>
            <w:tcW w:w="2382" w:type="dxa"/>
          </w:tcPr>
          <w:p w14:paraId="1DC91FA7" w14:textId="77777777" w:rsidR="00526010" w:rsidRPr="00D15D67" w:rsidRDefault="00526010" w:rsidP="00526010">
            <w:pPr>
              <w:pStyle w:val="Frspaiere"/>
              <w:rPr>
                <w:rFonts w:cstheme="minorHAnsi"/>
              </w:rPr>
            </w:pPr>
          </w:p>
        </w:tc>
      </w:tr>
      <w:tr w:rsidR="00526010" w:rsidRPr="00D15D67" w14:paraId="21371FF0" w14:textId="47D01499" w:rsidTr="00FF1C35">
        <w:tc>
          <w:tcPr>
            <w:tcW w:w="1066" w:type="dxa"/>
          </w:tcPr>
          <w:p w14:paraId="3FFA8D18" w14:textId="77777777" w:rsidR="00526010" w:rsidRPr="00D15D67" w:rsidRDefault="00526010" w:rsidP="00526010">
            <w:pPr>
              <w:pStyle w:val="Frspaiere"/>
              <w:rPr>
                <w:rFonts w:cstheme="minorHAnsi"/>
              </w:rPr>
            </w:pPr>
            <w:r w:rsidRPr="00D15D67">
              <w:rPr>
                <w:rFonts w:cstheme="minorHAnsi"/>
                <w:shd w:val="clear" w:color="auto" w:fill="F6F6F6"/>
              </w:rPr>
              <w:t>(d)</w:t>
            </w:r>
          </w:p>
        </w:tc>
        <w:tc>
          <w:tcPr>
            <w:tcW w:w="7028" w:type="dxa"/>
          </w:tcPr>
          <w:p w14:paraId="0A03B082" w14:textId="77777777" w:rsidR="00526010" w:rsidRPr="00D15D67" w:rsidRDefault="00526010" w:rsidP="00526010">
            <w:pPr>
              <w:pStyle w:val="Frspaiere"/>
              <w:rPr>
                <w:rFonts w:cstheme="minorHAnsi"/>
                <w:shd w:val="clear" w:color="auto" w:fill="F6F6F6"/>
              </w:rPr>
            </w:pPr>
            <w:proofErr w:type="gramStart"/>
            <w:r w:rsidRPr="00D15D67">
              <w:rPr>
                <w:rFonts w:cstheme="minorHAnsi"/>
                <w:shd w:val="clear" w:color="auto" w:fill="F6F6F6"/>
              </w:rPr>
              <w:t>recomandări</w:t>
            </w:r>
            <w:proofErr w:type="gramEnd"/>
            <w:r w:rsidRPr="00D15D67">
              <w:rPr>
                <w:rFonts w:cstheme="minorHAnsi"/>
                <w:shd w:val="clear" w:color="auto" w:fill="F6F6F6"/>
              </w:rPr>
              <w:t xml:space="preserve"> pentru îmbunătățire.</w:t>
            </w:r>
          </w:p>
        </w:tc>
        <w:tc>
          <w:tcPr>
            <w:tcW w:w="2382" w:type="dxa"/>
            <w:vMerge/>
          </w:tcPr>
          <w:p w14:paraId="4A971616" w14:textId="77777777" w:rsidR="00526010" w:rsidRPr="00D15D67" w:rsidRDefault="00526010" w:rsidP="00526010">
            <w:pPr>
              <w:pStyle w:val="Frspaiere"/>
              <w:rPr>
                <w:rFonts w:cstheme="minorHAnsi"/>
              </w:rPr>
            </w:pPr>
          </w:p>
        </w:tc>
        <w:tc>
          <w:tcPr>
            <w:tcW w:w="2382" w:type="dxa"/>
          </w:tcPr>
          <w:p w14:paraId="14B2FDA3" w14:textId="77777777" w:rsidR="00526010" w:rsidRPr="00D15D67" w:rsidRDefault="00526010" w:rsidP="00526010">
            <w:pPr>
              <w:pStyle w:val="Frspaiere"/>
              <w:rPr>
                <w:rFonts w:cstheme="minorHAnsi"/>
              </w:rPr>
            </w:pPr>
          </w:p>
        </w:tc>
      </w:tr>
      <w:tr w:rsidR="00526010" w:rsidRPr="00D15D67" w14:paraId="10C4902B" w14:textId="31B917B4" w:rsidTr="00FF1C35">
        <w:tc>
          <w:tcPr>
            <w:tcW w:w="1066" w:type="dxa"/>
          </w:tcPr>
          <w:p w14:paraId="5AD0FAC6" w14:textId="77777777" w:rsidR="00526010" w:rsidRPr="00D15D67" w:rsidRDefault="00526010" w:rsidP="00526010">
            <w:pPr>
              <w:pStyle w:val="Frspaiere"/>
              <w:rPr>
                <w:rFonts w:cstheme="minorHAnsi"/>
              </w:rPr>
            </w:pPr>
            <w:r w:rsidRPr="00D15D67">
              <w:rPr>
                <w:rFonts w:cstheme="minorHAnsi"/>
              </w:rPr>
              <w:t>6.3.2.</w:t>
            </w:r>
          </w:p>
        </w:tc>
        <w:tc>
          <w:tcPr>
            <w:tcW w:w="7028" w:type="dxa"/>
          </w:tcPr>
          <w:p w14:paraId="1E316DCD"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Pe baza rezultatelor analizei efectuate de conducere, aceasta își asumă întreaga responsabilitate pentru planificarea și implementarea modificărilor necesare ale sistemului de management al siguranței.</w:t>
            </w:r>
          </w:p>
        </w:tc>
        <w:tc>
          <w:tcPr>
            <w:tcW w:w="2382" w:type="dxa"/>
            <w:vAlign w:val="center"/>
          </w:tcPr>
          <w:p w14:paraId="56B8F60F" w14:textId="5D302A7B" w:rsidR="00526010" w:rsidRPr="00666073" w:rsidRDefault="00526010" w:rsidP="00526010">
            <w:pPr>
              <w:pStyle w:val="Frspaiere"/>
              <w:rPr>
                <w:rFonts w:cstheme="minorHAnsi"/>
                <w:color w:val="7030A0"/>
              </w:rPr>
            </w:pPr>
          </w:p>
        </w:tc>
        <w:tc>
          <w:tcPr>
            <w:tcW w:w="2382" w:type="dxa"/>
          </w:tcPr>
          <w:p w14:paraId="24CF24CA" w14:textId="77777777" w:rsidR="00526010" w:rsidRPr="00666073" w:rsidRDefault="00526010" w:rsidP="00526010">
            <w:pPr>
              <w:pStyle w:val="Frspaiere"/>
              <w:rPr>
                <w:rFonts w:cstheme="minorHAnsi"/>
                <w:color w:val="7030A0"/>
              </w:rPr>
            </w:pPr>
          </w:p>
        </w:tc>
      </w:tr>
      <w:tr w:rsidR="00526010" w:rsidRPr="00D15D67" w14:paraId="738FC69E" w14:textId="39C32F67" w:rsidTr="00FF1C35">
        <w:tc>
          <w:tcPr>
            <w:tcW w:w="1066" w:type="dxa"/>
          </w:tcPr>
          <w:p w14:paraId="5FDB789E" w14:textId="77777777" w:rsidR="00526010" w:rsidRPr="00D15D67" w:rsidRDefault="00526010" w:rsidP="00526010">
            <w:pPr>
              <w:pStyle w:val="Frspaiere"/>
              <w:rPr>
                <w:rFonts w:cstheme="minorHAnsi"/>
                <w:b/>
              </w:rPr>
            </w:pPr>
            <w:r w:rsidRPr="00D15D67">
              <w:rPr>
                <w:rFonts w:cstheme="minorHAnsi"/>
                <w:b/>
              </w:rPr>
              <w:t>7</w:t>
            </w:r>
          </w:p>
        </w:tc>
        <w:tc>
          <w:tcPr>
            <w:tcW w:w="7028" w:type="dxa"/>
          </w:tcPr>
          <w:p w14:paraId="01AF2BAE" w14:textId="77777777" w:rsidR="00526010" w:rsidRPr="00D15D67" w:rsidRDefault="00526010" w:rsidP="00526010">
            <w:pPr>
              <w:pStyle w:val="Frspaiere"/>
              <w:rPr>
                <w:rFonts w:cstheme="minorHAnsi"/>
              </w:rPr>
            </w:pPr>
            <w:r w:rsidRPr="00D15D67">
              <w:rPr>
                <w:rFonts w:cstheme="minorHAnsi"/>
                <w:b/>
                <w:bCs/>
                <w:shd w:val="clear" w:color="auto" w:fill="F6F6F6"/>
              </w:rPr>
              <w:t>ÎMBUNĂTĂȚIREA</w:t>
            </w:r>
          </w:p>
        </w:tc>
        <w:tc>
          <w:tcPr>
            <w:tcW w:w="2382" w:type="dxa"/>
          </w:tcPr>
          <w:p w14:paraId="382B635D" w14:textId="77777777" w:rsidR="00526010" w:rsidRPr="00D15D67" w:rsidRDefault="00526010" w:rsidP="00526010">
            <w:pPr>
              <w:pStyle w:val="Frspaiere"/>
              <w:rPr>
                <w:rFonts w:cstheme="minorHAnsi"/>
              </w:rPr>
            </w:pPr>
          </w:p>
        </w:tc>
        <w:tc>
          <w:tcPr>
            <w:tcW w:w="2382" w:type="dxa"/>
          </w:tcPr>
          <w:p w14:paraId="0FFE49FA" w14:textId="77777777" w:rsidR="00526010" w:rsidRPr="00D15D67" w:rsidRDefault="00526010" w:rsidP="00526010">
            <w:pPr>
              <w:pStyle w:val="Frspaiere"/>
              <w:rPr>
                <w:rFonts w:cstheme="minorHAnsi"/>
              </w:rPr>
            </w:pPr>
          </w:p>
        </w:tc>
      </w:tr>
      <w:tr w:rsidR="00526010" w:rsidRPr="00D15D67" w14:paraId="2841B6DB" w14:textId="2968C135" w:rsidTr="00FF1C35">
        <w:tc>
          <w:tcPr>
            <w:tcW w:w="1066" w:type="dxa"/>
          </w:tcPr>
          <w:p w14:paraId="6DC39874" w14:textId="77777777" w:rsidR="00526010" w:rsidRPr="00D15D67" w:rsidRDefault="00526010" w:rsidP="00526010">
            <w:pPr>
              <w:pStyle w:val="Frspaiere"/>
              <w:rPr>
                <w:rFonts w:cstheme="minorHAnsi"/>
                <w:b/>
                <w:i/>
              </w:rPr>
            </w:pPr>
            <w:r w:rsidRPr="00D15D67">
              <w:rPr>
                <w:rFonts w:cstheme="minorHAnsi"/>
                <w:b/>
                <w:i/>
              </w:rPr>
              <w:t>7.1.</w:t>
            </w:r>
          </w:p>
        </w:tc>
        <w:tc>
          <w:tcPr>
            <w:tcW w:w="7028" w:type="dxa"/>
          </w:tcPr>
          <w:p w14:paraId="03BC7A21" w14:textId="77777777" w:rsidR="00526010" w:rsidRPr="00D15D67" w:rsidRDefault="00526010" w:rsidP="00526010">
            <w:pPr>
              <w:pStyle w:val="Frspaiere"/>
              <w:rPr>
                <w:rFonts w:cstheme="minorHAnsi"/>
                <w:i/>
              </w:rPr>
            </w:pPr>
            <w:r w:rsidRPr="00D15D67">
              <w:rPr>
                <w:rFonts w:cstheme="minorHAnsi"/>
                <w:b/>
                <w:bCs/>
                <w:i/>
                <w:shd w:val="clear" w:color="auto" w:fill="F6F6F6"/>
              </w:rPr>
              <w:t>Lecțiile învățate din accidente și incidente</w:t>
            </w:r>
          </w:p>
        </w:tc>
        <w:tc>
          <w:tcPr>
            <w:tcW w:w="2382" w:type="dxa"/>
          </w:tcPr>
          <w:p w14:paraId="70A5EB53" w14:textId="77777777" w:rsidR="00526010" w:rsidRPr="00D15D67" w:rsidRDefault="00526010" w:rsidP="00526010">
            <w:pPr>
              <w:pStyle w:val="Frspaiere"/>
              <w:rPr>
                <w:rFonts w:cstheme="minorHAnsi"/>
              </w:rPr>
            </w:pPr>
          </w:p>
        </w:tc>
        <w:tc>
          <w:tcPr>
            <w:tcW w:w="2382" w:type="dxa"/>
          </w:tcPr>
          <w:p w14:paraId="32C8C960" w14:textId="77777777" w:rsidR="00526010" w:rsidRPr="00D15D67" w:rsidRDefault="00526010" w:rsidP="00526010">
            <w:pPr>
              <w:pStyle w:val="Frspaiere"/>
              <w:rPr>
                <w:rFonts w:cstheme="minorHAnsi"/>
              </w:rPr>
            </w:pPr>
          </w:p>
        </w:tc>
      </w:tr>
      <w:tr w:rsidR="00526010" w:rsidRPr="00D15D67" w14:paraId="63571DC6" w14:textId="5BE2276A" w:rsidTr="00FF1C35">
        <w:tc>
          <w:tcPr>
            <w:tcW w:w="1066" w:type="dxa"/>
          </w:tcPr>
          <w:p w14:paraId="7C10B204" w14:textId="77777777" w:rsidR="00526010" w:rsidRPr="00D15D67" w:rsidRDefault="00526010" w:rsidP="00526010">
            <w:pPr>
              <w:pStyle w:val="Frspaiere"/>
              <w:rPr>
                <w:rFonts w:cstheme="minorHAnsi"/>
              </w:rPr>
            </w:pPr>
            <w:r w:rsidRPr="00D15D67">
              <w:rPr>
                <w:rFonts w:cstheme="minorHAnsi"/>
              </w:rPr>
              <w:t>7.1.1.</w:t>
            </w:r>
          </w:p>
        </w:tc>
        <w:tc>
          <w:tcPr>
            <w:tcW w:w="7028" w:type="dxa"/>
          </w:tcPr>
          <w:p w14:paraId="278A4814" w14:textId="77777777" w:rsidR="00526010" w:rsidRPr="00D15D67" w:rsidRDefault="00526010" w:rsidP="00526010">
            <w:pPr>
              <w:pStyle w:val="Frspaiere"/>
              <w:rPr>
                <w:rFonts w:cstheme="minorHAnsi"/>
              </w:rPr>
            </w:pPr>
            <w:r w:rsidRPr="00D15D67">
              <w:rPr>
                <w:rFonts w:cstheme="minorHAnsi"/>
                <w:shd w:val="clear" w:color="auto" w:fill="F6F6F6"/>
              </w:rPr>
              <w:t>Accidentele și incidentele legate de operațiunile feroviare ale organizației trebuie să fie:</w:t>
            </w:r>
          </w:p>
        </w:tc>
        <w:tc>
          <w:tcPr>
            <w:tcW w:w="2382" w:type="dxa"/>
            <w:vMerge w:val="restart"/>
            <w:vAlign w:val="center"/>
          </w:tcPr>
          <w:p w14:paraId="21EEDB13" w14:textId="1BDA8834" w:rsidR="00526010" w:rsidRPr="00D15D67" w:rsidRDefault="00526010" w:rsidP="00526010">
            <w:pPr>
              <w:pStyle w:val="Frspaiere"/>
              <w:rPr>
                <w:rFonts w:cstheme="minorHAnsi"/>
                <w:color w:val="7030A0"/>
              </w:rPr>
            </w:pPr>
          </w:p>
        </w:tc>
        <w:tc>
          <w:tcPr>
            <w:tcW w:w="2382" w:type="dxa"/>
          </w:tcPr>
          <w:p w14:paraId="0E0EE88D" w14:textId="77777777" w:rsidR="00526010" w:rsidRPr="00D15D67" w:rsidRDefault="00526010" w:rsidP="00526010">
            <w:pPr>
              <w:pStyle w:val="Frspaiere"/>
              <w:rPr>
                <w:rFonts w:cstheme="minorHAnsi"/>
                <w:color w:val="7030A0"/>
              </w:rPr>
            </w:pPr>
          </w:p>
        </w:tc>
      </w:tr>
      <w:tr w:rsidR="00526010" w:rsidRPr="00D15D67" w14:paraId="4F309BB2" w14:textId="6CFC10EF" w:rsidTr="00FF1C35">
        <w:tc>
          <w:tcPr>
            <w:tcW w:w="1066" w:type="dxa"/>
          </w:tcPr>
          <w:p w14:paraId="201E25C6" w14:textId="77777777" w:rsidR="00526010" w:rsidRPr="00D15D67" w:rsidRDefault="00526010" w:rsidP="00526010">
            <w:pPr>
              <w:pStyle w:val="Frspaiere"/>
              <w:rPr>
                <w:rFonts w:cstheme="minorHAnsi"/>
              </w:rPr>
            </w:pPr>
            <w:r w:rsidRPr="00D15D67">
              <w:rPr>
                <w:rFonts w:cstheme="minorHAnsi"/>
                <w:shd w:val="clear" w:color="auto" w:fill="F6F6F6"/>
              </w:rPr>
              <w:lastRenderedPageBreak/>
              <w:t>(a)</w:t>
            </w:r>
          </w:p>
        </w:tc>
        <w:tc>
          <w:tcPr>
            <w:tcW w:w="7028" w:type="dxa"/>
          </w:tcPr>
          <w:p w14:paraId="3F9BE589" w14:textId="77777777" w:rsidR="00526010" w:rsidRPr="00D15D67" w:rsidRDefault="00526010" w:rsidP="00526010">
            <w:pPr>
              <w:pStyle w:val="Frspaiere"/>
              <w:rPr>
                <w:rFonts w:cstheme="minorHAnsi"/>
              </w:rPr>
            </w:pPr>
            <w:r w:rsidRPr="00D15D67">
              <w:rPr>
                <w:rFonts w:cstheme="minorHAnsi"/>
                <w:shd w:val="clear" w:color="auto" w:fill="F6F6F6"/>
              </w:rPr>
              <w:t>raportate, înregistrate, investigate și analizate în scopul determinării cauzelor acestora;</w:t>
            </w:r>
          </w:p>
        </w:tc>
        <w:tc>
          <w:tcPr>
            <w:tcW w:w="2382" w:type="dxa"/>
            <w:vMerge/>
          </w:tcPr>
          <w:p w14:paraId="5AC192FB" w14:textId="77777777" w:rsidR="00526010" w:rsidRPr="00D15D67" w:rsidRDefault="00526010" w:rsidP="00526010">
            <w:pPr>
              <w:pStyle w:val="Frspaiere"/>
              <w:rPr>
                <w:rFonts w:cstheme="minorHAnsi"/>
                <w:color w:val="FFC000"/>
              </w:rPr>
            </w:pPr>
          </w:p>
        </w:tc>
        <w:tc>
          <w:tcPr>
            <w:tcW w:w="2382" w:type="dxa"/>
          </w:tcPr>
          <w:p w14:paraId="1D228501" w14:textId="77777777" w:rsidR="00526010" w:rsidRPr="00D15D67" w:rsidRDefault="00526010" w:rsidP="00526010">
            <w:pPr>
              <w:pStyle w:val="Frspaiere"/>
              <w:rPr>
                <w:rFonts w:cstheme="minorHAnsi"/>
                <w:color w:val="FFC000"/>
              </w:rPr>
            </w:pPr>
          </w:p>
        </w:tc>
      </w:tr>
      <w:tr w:rsidR="00526010" w:rsidRPr="00D15D67" w14:paraId="36428DF6" w14:textId="50554BA8" w:rsidTr="00FF1C35">
        <w:tc>
          <w:tcPr>
            <w:tcW w:w="1066" w:type="dxa"/>
          </w:tcPr>
          <w:p w14:paraId="16D1E6D0" w14:textId="77777777" w:rsidR="00526010" w:rsidRPr="00D15D67" w:rsidRDefault="00526010" w:rsidP="00526010">
            <w:pPr>
              <w:pStyle w:val="Frspaiere"/>
              <w:rPr>
                <w:rFonts w:cstheme="minorHAnsi"/>
              </w:rPr>
            </w:pPr>
            <w:r w:rsidRPr="00D15D67">
              <w:rPr>
                <w:rFonts w:cstheme="minorHAnsi"/>
                <w:shd w:val="clear" w:color="auto" w:fill="F6F6F6"/>
              </w:rPr>
              <w:t>(b)</w:t>
            </w:r>
          </w:p>
        </w:tc>
        <w:tc>
          <w:tcPr>
            <w:tcW w:w="7028" w:type="dxa"/>
          </w:tcPr>
          <w:p w14:paraId="0D9089AA" w14:textId="77777777" w:rsidR="00526010" w:rsidRPr="00D15D67" w:rsidRDefault="00526010" w:rsidP="00526010">
            <w:pPr>
              <w:pStyle w:val="Frspaiere"/>
              <w:rPr>
                <w:rFonts w:cstheme="minorHAnsi"/>
                <w:shd w:val="clear" w:color="auto" w:fill="F6F6F6"/>
              </w:rPr>
            </w:pPr>
            <w:proofErr w:type="gramStart"/>
            <w:r w:rsidRPr="00D15D67">
              <w:rPr>
                <w:rFonts w:cstheme="minorHAnsi"/>
                <w:shd w:val="clear" w:color="auto" w:fill="F6F6F6"/>
              </w:rPr>
              <w:t>raportate</w:t>
            </w:r>
            <w:proofErr w:type="gramEnd"/>
            <w:r w:rsidRPr="00D15D67">
              <w:rPr>
                <w:rFonts w:cstheme="minorHAnsi"/>
                <w:shd w:val="clear" w:color="auto" w:fill="F6F6F6"/>
              </w:rPr>
              <w:t xml:space="preserve"> organismelor naționale, dacă este cazul.</w:t>
            </w:r>
          </w:p>
        </w:tc>
        <w:tc>
          <w:tcPr>
            <w:tcW w:w="2382" w:type="dxa"/>
            <w:vMerge/>
          </w:tcPr>
          <w:p w14:paraId="7CFDF8E6" w14:textId="77777777" w:rsidR="00526010" w:rsidRPr="00D15D67" w:rsidRDefault="00526010" w:rsidP="00526010">
            <w:pPr>
              <w:pStyle w:val="Frspaiere"/>
              <w:rPr>
                <w:rFonts w:cstheme="minorHAnsi"/>
                <w:color w:val="FFC000"/>
              </w:rPr>
            </w:pPr>
          </w:p>
        </w:tc>
        <w:tc>
          <w:tcPr>
            <w:tcW w:w="2382" w:type="dxa"/>
          </w:tcPr>
          <w:p w14:paraId="73445321" w14:textId="77777777" w:rsidR="00526010" w:rsidRPr="00D15D67" w:rsidRDefault="00526010" w:rsidP="00526010">
            <w:pPr>
              <w:pStyle w:val="Frspaiere"/>
              <w:rPr>
                <w:rFonts w:cstheme="minorHAnsi"/>
                <w:color w:val="FFC000"/>
              </w:rPr>
            </w:pPr>
          </w:p>
        </w:tc>
      </w:tr>
      <w:tr w:rsidR="00526010" w:rsidRPr="00D15D67" w14:paraId="21FAD96E" w14:textId="1F3616CC" w:rsidTr="00FF1C35">
        <w:tc>
          <w:tcPr>
            <w:tcW w:w="1066" w:type="dxa"/>
          </w:tcPr>
          <w:p w14:paraId="324CDA54" w14:textId="77777777" w:rsidR="00526010" w:rsidRPr="00D15D67" w:rsidRDefault="00526010" w:rsidP="00526010">
            <w:pPr>
              <w:pStyle w:val="Frspaiere"/>
              <w:rPr>
                <w:rFonts w:cstheme="minorHAnsi"/>
              </w:rPr>
            </w:pPr>
            <w:r w:rsidRPr="00D15D67">
              <w:rPr>
                <w:rFonts w:cstheme="minorHAnsi"/>
              </w:rPr>
              <w:t>7.1.2.</w:t>
            </w:r>
          </w:p>
        </w:tc>
        <w:tc>
          <w:tcPr>
            <w:tcW w:w="7028" w:type="dxa"/>
          </w:tcPr>
          <w:p w14:paraId="496098B0" w14:textId="77777777" w:rsidR="00526010" w:rsidRPr="00D15D67" w:rsidRDefault="00526010" w:rsidP="00526010">
            <w:pPr>
              <w:pStyle w:val="Frspaiere"/>
              <w:rPr>
                <w:rFonts w:cstheme="minorHAnsi"/>
              </w:rPr>
            </w:pPr>
            <w:r w:rsidRPr="00D15D67">
              <w:rPr>
                <w:rFonts w:cstheme="minorHAnsi"/>
                <w:shd w:val="clear" w:color="auto" w:fill="F6F6F6"/>
              </w:rPr>
              <w:t>Organizația se asigură că:</w:t>
            </w:r>
          </w:p>
        </w:tc>
        <w:tc>
          <w:tcPr>
            <w:tcW w:w="2382" w:type="dxa"/>
          </w:tcPr>
          <w:p w14:paraId="19CE7F6B" w14:textId="77777777" w:rsidR="00526010" w:rsidRPr="00D15D67" w:rsidRDefault="00526010" w:rsidP="00526010">
            <w:pPr>
              <w:pStyle w:val="Frspaiere"/>
              <w:rPr>
                <w:rFonts w:cstheme="minorHAnsi"/>
                <w:color w:val="FFC000"/>
              </w:rPr>
            </w:pPr>
          </w:p>
        </w:tc>
        <w:tc>
          <w:tcPr>
            <w:tcW w:w="2382" w:type="dxa"/>
          </w:tcPr>
          <w:p w14:paraId="791542AF" w14:textId="77777777" w:rsidR="00526010" w:rsidRPr="00D15D67" w:rsidRDefault="00526010" w:rsidP="00526010">
            <w:pPr>
              <w:pStyle w:val="Frspaiere"/>
              <w:rPr>
                <w:rFonts w:cstheme="minorHAnsi"/>
                <w:color w:val="FFC000"/>
              </w:rPr>
            </w:pPr>
          </w:p>
        </w:tc>
      </w:tr>
      <w:tr w:rsidR="00526010" w:rsidRPr="00D15D67" w14:paraId="1E9170CB" w14:textId="3FAC24B7" w:rsidTr="00FF1C35">
        <w:tc>
          <w:tcPr>
            <w:tcW w:w="1066" w:type="dxa"/>
          </w:tcPr>
          <w:p w14:paraId="2F741539" w14:textId="77777777" w:rsidR="00526010" w:rsidRPr="00D15D67" w:rsidRDefault="00526010" w:rsidP="00526010">
            <w:pPr>
              <w:pStyle w:val="Frspaiere"/>
              <w:rPr>
                <w:rFonts w:cstheme="minorHAnsi"/>
              </w:rPr>
            </w:pPr>
            <w:r w:rsidRPr="00D15D67">
              <w:rPr>
                <w:rFonts w:cstheme="minorHAnsi"/>
                <w:shd w:val="clear" w:color="auto" w:fill="F6F6F6"/>
              </w:rPr>
              <w:t>(a)</w:t>
            </w:r>
          </w:p>
        </w:tc>
        <w:tc>
          <w:tcPr>
            <w:tcW w:w="7028" w:type="dxa"/>
          </w:tcPr>
          <w:p w14:paraId="135EF165" w14:textId="77777777" w:rsidR="00526010" w:rsidRPr="00D15D67" w:rsidRDefault="00526010" w:rsidP="00526010">
            <w:pPr>
              <w:pStyle w:val="Frspaiere"/>
              <w:rPr>
                <w:rFonts w:cstheme="minorHAnsi"/>
                <w:shd w:val="clear" w:color="auto" w:fill="F6F6F6"/>
              </w:rPr>
            </w:pPr>
            <w:r w:rsidRPr="00D15D67">
              <w:rPr>
                <w:rFonts w:cstheme="minorHAnsi"/>
                <w:shd w:val="clear" w:color="auto" w:fill="F6F6F6"/>
              </w:rPr>
              <w:t>recomandările autorității naționale de siguranță, ale organismului național de anchetă și cele care rezultă din investigațiile interne sau ale sectorului sunt evaluate și implementate dacă sunt adecvate sau obligatorii;</w:t>
            </w:r>
          </w:p>
        </w:tc>
        <w:tc>
          <w:tcPr>
            <w:tcW w:w="2382" w:type="dxa"/>
            <w:vMerge w:val="restart"/>
            <w:vAlign w:val="center"/>
          </w:tcPr>
          <w:p w14:paraId="31FEFF35" w14:textId="77777777" w:rsidR="00526010" w:rsidRPr="00D15D67" w:rsidRDefault="00526010" w:rsidP="00526010">
            <w:pPr>
              <w:pStyle w:val="Frspaiere"/>
              <w:rPr>
                <w:rFonts w:cstheme="minorHAnsi"/>
                <w:color w:val="000000" w:themeColor="text1"/>
              </w:rPr>
            </w:pPr>
          </w:p>
        </w:tc>
        <w:tc>
          <w:tcPr>
            <w:tcW w:w="2382" w:type="dxa"/>
          </w:tcPr>
          <w:p w14:paraId="4A09651C" w14:textId="77777777" w:rsidR="00526010" w:rsidRPr="00D15D67" w:rsidRDefault="00526010" w:rsidP="00526010">
            <w:pPr>
              <w:pStyle w:val="Frspaiere"/>
              <w:rPr>
                <w:rFonts w:cstheme="minorHAnsi"/>
                <w:color w:val="000000" w:themeColor="text1"/>
              </w:rPr>
            </w:pPr>
          </w:p>
        </w:tc>
      </w:tr>
      <w:tr w:rsidR="00526010" w:rsidRPr="00D15D67" w14:paraId="15F92194" w14:textId="6578BAD6" w:rsidTr="00FF1C35">
        <w:tc>
          <w:tcPr>
            <w:tcW w:w="1066" w:type="dxa"/>
          </w:tcPr>
          <w:p w14:paraId="4CA0DBBC" w14:textId="77777777" w:rsidR="00526010" w:rsidRPr="00D15D67" w:rsidRDefault="00526010" w:rsidP="00526010">
            <w:pPr>
              <w:pStyle w:val="Frspaiere"/>
              <w:rPr>
                <w:rFonts w:cstheme="minorHAnsi"/>
              </w:rPr>
            </w:pPr>
            <w:r w:rsidRPr="00D15D67">
              <w:rPr>
                <w:rFonts w:cstheme="minorHAnsi"/>
                <w:shd w:val="clear" w:color="auto" w:fill="F6F6F6"/>
              </w:rPr>
              <w:t>(b)</w:t>
            </w:r>
          </w:p>
        </w:tc>
        <w:tc>
          <w:tcPr>
            <w:tcW w:w="7028" w:type="dxa"/>
          </w:tcPr>
          <w:p w14:paraId="521A99C8" w14:textId="77777777" w:rsidR="00526010" w:rsidRPr="00D15D67" w:rsidRDefault="00526010" w:rsidP="00526010">
            <w:pPr>
              <w:pStyle w:val="Frspaiere"/>
              <w:rPr>
                <w:rFonts w:cstheme="minorHAnsi"/>
              </w:rPr>
            </w:pPr>
            <w:proofErr w:type="gramStart"/>
            <w:r w:rsidRPr="00D15D67">
              <w:rPr>
                <w:rFonts w:cstheme="minorHAnsi"/>
                <w:shd w:val="clear" w:color="auto" w:fill="F6F6F6"/>
              </w:rPr>
              <w:t>se</w:t>
            </w:r>
            <w:proofErr w:type="gramEnd"/>
            <w:r w:rsidRPr="00D15D67">
              <w:rPr>
                <w:rFonts w:cstheme="minorHAnsi"/>
                <w:shd w:val="clear" w:color="auto" w:fill="F6F6F6"/>
              </w:rPr>
              <w:t xml:space="preserve"> ține cont de rapoartele/informațiile relevante transmise de alte părți interesate, precum întreprinderi feroviare, administratori de infrastructură, entități responsabile cu întreținerea și deținători de vehicule feroviare.</w:t>
            </w:r>
          </w:p>
        </w:tc>
        <w:tc>
          <w:tcPr>
            <w:tcW w:w="2382" w:type="dxa"/>
            <w:vMerge/>
            <w:vAlign w:val="center"/>
          </w:tcPr>
          <w:p w14:paraId="618A695E" w14:textId="77777777" w:rsidR="00526010" w:rsidRPr="00D15D67" w:rsidRDefault="00526010" w:rsidP="00526010">
            <w:pPr>
              <w:pStyle w:val="Frspaiere"/>
              <w:rPr>
                <w:rFonts w:cstheme="minorHAnsi"/>
              </w:rPr>
            </w:pPr>
          </w:p>
        </w:tc>
        <w:tc>
          <w:tcPr>
            <w:tcW w:w="2382" w:type="dxa"/>
          </w:tcPr>
          <w:p w14:paraId="63A49183" w14:textId="77777777" w:rsidR="00526010" w:rsidRPr="00D15D67" w:rsidRDefault="00526010" w:rsidP="00526010">
            <w:pPr>
              <w:pStyle w:val="Frspaiere"/>
              <w:rPr>
                <w:rFonts w:cstheme="minorHAnsi"/>
              </w:rPr>
            </w:pPr>
          </w:p>
        </w:tc>
      </w:tr>
      <w:tr w:rsidR="00526010" w:rsidRPr="00850C04" w14:paraId="4AA833FB" w14:textId="3B6F2C67" w:rsidTr="00FF1C35">
        <w:tc>
          <w:tcPr>
            <w:tcW w:w="1066" w:type="dxa"/>
          </w:tcPr>
          <w:p w14:paraId="1189E9DC" w14:textId="77777777" w:rsidR="00526010" w:rsidRPr="00D15D67" w:rsidRDefault="00526010" w:rsidP="00526010">
            <w:pPr>
              <w:pStyle w:val="Frspaiere"/>
              <w:rPr>
                <w:rFonts w:cstheme="minorHAnsi"/>
              </w:rPr>
            </w:pPr>
            <w:r w:rsidRPr="00D15D67">
              <w:rPr>
                <w:rFonts w:cstheme="minorHAnsi"/>
              </w:rPr>
              <w:t>7.1.3.</w:t>
            </w:r>
          </w:p>
        </w:tc>
        <w:tc>
          <w:tcPr>
            <w:tcW w:w="7028" w:type="dxa"/>
          </w:tcPr>
          <w:p w14:paraId="72DD4E26" w14:textId="77777777" w:rsidR="00526010" w:rsidRPr="00D15D67" w:rsidRDefault="00526010" w:rsidP="00526010">
            <w:pPr>
              <w:pStyle w:val="Frspaiere"/>
              <w:rPr>
                <w:rFonts w:cstheme="minorHAnsi"/>
              </w:rPr>
            </w:pPr>
            <w:r w:rsidRPr="00D15D67">
              <w:rPr>
                <w:rFonts w:cstheme="minorHAnsi"/>
                <w:shd w:val="clear" w:color="auto" w:fill="F6F6F6"/>
              </w:rPr>
              <w:t xml:space="preserve">Organizația utilizează informațiile legate de anchete pentru a revizui evaluarea riscurilor (a se vedea punctul 3.1.1. Evaluarea riscurilor), pentru a trage învățăminte în vederea îmbunătățirii siguranței și, acolo unde este necesar, pentru </w:t>
            </w:r>
            <w:proofErr w:type="gramStart"/>
            <w:r w:rsidRPr="00D15D67">
              <w:rPr>
                <w:rFonts w:cstheme="minorHAnsi"/>
                <w:shd w:val="clear" w:color="auto" w:fill="F6F6F6"/>
              </w:rPr>
              <w:t>a</w:t>
            </w:r>
            <w:proofErr w:type="gramEnd"/>
            <w:r w:rsidRPr="00D15D67">
              <w:rPr>
                <w:rFonts w:cstheme="minorHAnsi"/>
                <w:shd w:val="clear" w:color="auto" w:fill="F6F6F6"/>
              </w:rPr>
              <w:t xml:space="preserve"> adopta măsuri corective și/sau de îmbunătățire (a se vedea punctul 5.4. Gestionarea modificărilor).</w:t>
            </w:r>
          </w:p>
        </w:tc>
        <w:tc>
          <w:tcPr>
            <w:tcW w:w="2382" w:type="dxa"/>
            <w:vAlign w:val="center"/>
          </w:tcPr>
          <w:p w14:paraId="7B42BF0C" w14:textId="29A7EC5D" w:rsidR="00526010" w:rsidRPr="00850C04" w:rsidRDefault="00526010" w:rsidP="00526010">
            <w:pPr>
              <w:pStyle w:val="Frspaiere"/>
              <w:rPr>
                <w:rFonts w:cstheme="minorHAnsi"/>
                <w:color w:val="7030A0"/>
              </w:rPr>
            </w:pPr>
          </w:p>
        </w:tc>
        <w:tc>
          <w:tcPr>
            <w:tcW w:w="2382" w:type="dxa"/>
          </w:tcPr>
          <w:p w14:paraId="33072EC8" w14:textId="77777777" w:rsidR="00526010" w:rsidRPr="00850C04" w:rsidRDefault="00526010" w:rsidP="00526010">
            <w:pPr>
              <w:pStyle w:val="Frspaiere"/>
              <w:rPr>
                <w:rFonts w:cstheme="minorHAnsi"/>
                <w:color w:val="7030A0"/>
              </w:rPr>
            </w:pPr>
          </w:p>
        </w:tc>
      </w:tr>
      <w:tr w:rsidR="00526010" w:rsidRPr="00850C04" w14:paraId="06705671" w14:textId="359A6D72" w:rsidTr="00FF1C35">
        <w:tc>
          <w:tcPr>
            <w:tcW w:w="1066" w:type="dxa"/>
          </w:tcPr>
          <w:p w14:paraId="31DF1181" w14:textId="77777777" w:rsidR="00526010" w:rsidRPr="00D15D67" w:rsidRDefault="00526010" w:rsidP="00526010">
            <w:pPr>
              <w:pStyle w:val="Frspaiere"/>
              <w:rPr>
                <w:rFonts w:cstheme="minorHAnsi"/>
                <w:b/>
                <w:i/>
              </w:rPr>
            </w:pPr>
            <w:r w:rsidRPr="00D15D67">
              <w:rPr>
                <w:rFonts w:cstheme="minorHAnsi"/>
                <w:b/>
                <w:i/>
              </w:rPr>
              <w:t>7.2.</w:t>
            </w:r>
          </w:p>
        </w:tc>
        <w:tc>
          <w:tcPr>
            <w:tcW w:w="7028" w:type="dxa"/>
          </w:tcPr>
          <w:p w14:paraId="55AF5C3A" w14:textId="77777777" w:rsidR="00526010" w:rsidRPr="00D15D67" w:rsidRDefault="00526010" w:rsidP="00526010">
            <w:pPr>
              <w:pStyle w:val="Frspaiere"/>
              <w:rPr>
                <w:rFonts w:cstheme="minorHAnsi"/>
                <w:b/>
                <w:i/>
              </w:rPr>
            </w:pPr>
            <w:r w:rsidRPr="00D15D67">
              <w:rPr>
                <w:rFonts w:cstheme="minorHAnsi"/>
                <w:b/>
                <w:bCs/>
                <w:i/>
                <w:shd w:val="clear" w:color="auto" w:fill="F6F6F6"/>
              </w:rPr>
              <w:t>Îmbunătățirea continuă</w:t>
            </w:r>
          </w:p>
        </w:tc>
        <w:tc>
          <w:tcPr>
            <w:tcW w:w="2382" w:type="dxa"/>
          </w:tcPr>
          <w:p w14:paraId="4371F928" w14:textId="77777777" w:rsidR="00526010" w:rsidRPr="00850C04" w:rsidRDefault="00526010" w:rsidP="00526010">
            <w:pPr>
              <w:pStyle w:val="Frspaiere"/>
              <w:rPr>
                <w:rFonts w:cstheme="minorHAnsi"/>
                <w:color w:val="7030A0"/>
              </w:rPr>
            </w:pPr>
          </w:p>
        </w:tc>
        <w:tc>
          <w:tcPr>
            <w:tcW w:w="2382" w:type="dxa"/>
          </w:tcPr>
          <w:p w14:paraId="00659080" w14:textId="77777777" w:rsidR="00526010" w:rsidRPr="00850C04" w:rsidRDefault="00526010" w:rsidP="00526010">
            <w:pPr>
              <w:pStyle w:val="Frspaiere"/>
              <w:rPr>
                <w:rFonts w:cstheme="minorHAnsi"/>
                <w:color w:val="7030A0"/>
              </w:rPr>
            </w:pPr>
          </w:p>
        </w:tc>
      </w:tr>
      <w:tr w:rsidR="00526010" w:rsidRPr="00D15D67" w14:paraId="0EF65C82" w14:textId="5365290F" w:rsidTr="00FF1C35">
        <w:tc>
          <w:tcPr>
            <w:tcW w:w="1066" w:type="dxa"/>
          </w:tcPr>
          <w:p w14:paraId="1EB0D78A" w14:textId="77777777" w:rsidR="00526010" w:rsidRPr="00D15D67" w:rsidRDefault="00526010" w:rsidP="00526010">
            <w:pPr>
              <w:pStyle w:val="Frspaiere"/>
              <w:rPr>
                <w:rFonts w:cstheme="minorHAnsi"/>
              </w:rPr>
            </w:pPr>
            <w:r w:rsidRPr="00D15D67">
              <w:rPr>
                <w:rFonts w:cstheme="minorHAnsi"/>
              </w:rPr>
              <w:t>7.2.1.</w:t>
            </w:r>
          </w:p>
        </w:tc>
        <w:tc>
          <w:tcPr>
            <w:tcW w:w="7028" w:type="dxa"/>
          </w:tcPr>
          <w:p w14:paraId="01497C3D" w14:textId="77777777" w:rsidR="00526010" w:rsidRPr="00D15D67" w:rsidRDefault="00526010" w:rsidP="00526010">
            <w:pPr>
              <w:pStyle w:val="Frspaiere"/>
              <w:rPr>
                <w:rFonts w:cstheme="minorHAnsi"/>
              </w:rPr>
            </w:pPr>
            <w:r w:rsidRPr="00D15D67">
              <w:rPr>
                <w:rFonts w:cstheme="minorHAnsi"/>
                <w:shd w:val="clear" w:color="auto" w:fill="F6F6F6"/>
              </w:rPr>
              <w:t>Organizația îmbunătățește continuu adecvarea și eficacitatea sistemului său de management al siguranței, luând în considerare cadrul stabilit în Regulamentul (UE) nr. 1078/2012 și cel puțin rezultatele următoarelor activități:</w:t>
            </w:r>
          </w:p>
        </w:tc>
        <w:tc>
          <w:tcPr>
            <w:tcW w:w="2382" w:type="dxa"/>
            <w:vMerge w:val="restart"/>
            <w:vAlign w:val="center"/>
          </w:tcPr>
          <w:p w14:paraId="752B089D" w14:textId="77777777" w:rsidR="00526010" w:rsidRPr="00D15D67" w:rsidRDefault="00526010" w:rsidP="00526010">
            <w:pPr>
              <w:pStyle w:val="Frspaiere"/>
              <w:rPr>
                <w:rFonts w:cstheme="minorHAnsi"/>
                <w:color w:val="7030A0"/>
              </w:rPr>
            </w:pPr>
          </w:p>
        </w:tc>
        <w:tc>
          <w:tcPr>
            <w:tcW w:w="2382" w:type="dxa"/>
          </w:tcPr>
          <w:p w14:paraId="6AE504E2" w14:textId="77777777" w:rsidR="00526010" w:rsidRPr="00D15D67" w:rsidRDefault="00526010" w:rsidP="00526010">
            <w:pPr>
              <w:pStyle w:val="Frspaiere"/>
              <w:rPr>
                <w:rFonts w:cstheme="minorHAnsi"/>
                <w:color w:val="7030A0"/>
              </w:rPr>
            </w:pPr>
          </w:p>
        </w:tc>
      </w:tr>
      <w:tr w:rsidR="00526010" w:rsidRPr="00D15D67" w14:paraId="46A0A874" w14:textId="6EF9318F" w:rsidTr="00FF1C35">
        <w:tc>
          <w:tcPr>
            <w:tcW w:w="1066" w:type="dxa"/>
          </w:tcPr>
          <w:p w14:paraId="1C47A93E" w14:textId="77777777" w:rsidR="00526010" w:rsidRPr="00D15D67" w:rsidRDefault="00526010" w:rsidP="00526010">
            <w:pPr>
              <w:pStyle w:val="Frspaiere"/>
              <w:rPr>
                <w:rFonts w:cstheme="minorHAnsi"/>
              </w:rPr>
            </w:pPr>
            <w:r w:rsidRPr="00D15D67">
              <w:rPr>
                <w:rFonts w:cstheme="minorHAnsi"/>
                <w:shd w:val="clear" w:color="auto" w:fill="F6F6F6"/>
              </w:rPr>
              <w:t>(a)</w:t>
            </w:r>
          </w:p>
        </w:tc>
        <w:tc>
          <w:tcPr>
            <w:tcW w:w="7028" w:type="dxa"/>
          </w:tcPr>
          <w:p w14:paraId="043463FA" w14:textId="77777777" w:rsidR="00526010" w:rsidRPr="00D15D67" w:rsidRDefault="00526010" w:rsidP="00526010">
            <w:pPr>
              <w:pStyle w:val="Frspaiere"/>
              <w:rPr>
                <w:rFonts w:cstheme="minorHAnsi"/>
                <w:shd w:val="clear" w:color="auto" w:fill="F6F6F6"/>
              </w:rPr>
            </w:pPr>
            <w:proofErr w:type="gramStart"/>
            <w:r w:rsidRPr="00D15D67">
              <w:rPr>
                <w:rFonts w:cstheme="minorHAnsi"/>
                <w:shd w:val="clear" w:color="auto" w:fill="F6F6F6"/>
              </w:rPr>
              <w:t>monitorizarea</w:t>
            </w:r>
            <w:proofErr w:type="gramEnd"/>
            <w:r w:rsidRPr="00D15D67">
              <w:rPr>
                <w:rFonts w:cstheme="minorHAnsi"/>
                <w:shd w:val="clear" w:color="auto" w:fill="F6F6F6"/>
              </w:rPr>
              <w:t xml:space="preserve"> (a se vedea punctul 6.1. Monitorizarea);</w:t>
            </w:r>
          </w:p>
        </w:tc>
        <w:tc>
          <w:tcPr>
            <w:tcW w:w="2382" w:type="dxa"/>
            <w:vMerge/>
          </w:tcPr>
          <w:p w14:paraId="68EC26FD" w14:textId="77777777" w:rsidR="00526010" w:rsidRPr="00D15D67" w:rsidRDefault="00526010" w:rsidP="00526010">
            <w:pPr>
              <w:pStyle w:val="Frspaiere"/>
              <w:rPr>
                <w:rFonts w:cstheme="minorHAnsi"/>
              </w:rPr>
            </w:pPr>
          </w:p>
        </w:tc>
        <w:tc>
          <w:tcPr>
            <w:tcW w:w="2382" w:type="dxa"/>
          </w:tcPr>
          <w:p w14:paraId="68EF24AC" w14:textId="77777777" w:rsidR="00526010" w:rsidRPr="00D15D67" w:rsidRDefault="00526010" w:rsidP="00526010">
            <w:pPr>
              <w:pStyle w:val="Frspaiere"/>
              <w:rPr>
                <w:rFonts w:cstheme="minorHAnsi"/>
              </w:rPr>
            </w:pPr>
          </w:p>
        </w:tc>
      </w:tr>
      <w:tr w:rsidR="00526010" w:rsidRPr="00D15D67" w14:paraId="546E7541" w14:textId="395EBFB7" w:rsidTr="00FF1C35">
        <w:tc>
          <w:tcPr>
            <w:tcW w:w="1066" w:type="dxa"/>
          </w:tcPr>
          <w:p w14:paraId="1C6B3D3D" w14:textId="77777777" w:rsidR="00526010" w:rsidRPr="00D15D67" w:rsidRDefault="00526010" w:rsidP="00526010">
            <w:pPr>
              <w:pStyle w:val="Frspaiere"/>
              <w:rPr>
                <w:rFonts w:cstheme="minorHAnsi"/>
              </w:rPr>
            </w:pPr>
            <w:r w:rsidRPr="00D15D67">
              <w:rPr>
                <w:rFonts w:cstheme="minorHAnsi"/>
                <w:shd w:val="clear" w:color="auto" w:fill="F6F6F6"/>
              </w:rPr>
              <w:t>(b)</w:t>
            </w:r>
          </w:p>
        </w:tc>
        <w:tc>
          <w:tcPr>
            <w:tcW w:w="7028" w:type="dxa"/>
          </w:tcPr>
          <w:p w14:paraId="5919117E" w14:textId="77777777" w:rsidR="00526010" w:rsidRPr="00D15D67" w:rsidRDefault="00526010" w:rsidP="00526010">
            <w:pPr>
              <w:pStyle w:val="Frspaiere"/>
              <w:rPr>
                <w:rFonts w:cstheme="minorHAnsi"/>
                <w:shd w:val="clear" w:color="auto" w:fill="F6F6F6"/>
              </w:rPr>
            </w:pPr>
            <w:proofErr w:type="gramStart"/>
            <w:r w:rsidRPr="00D15D67">
              <w:rPr>
                <w:rFonts w:cstheme="minorHAnsi"/>
                <w:shd w:val="clear" w:color="auto" w:fill="F6F6F6"/>
              </w:rPr>
              <w:t>auditul</w:t>
            </w:r>
            <w:proofErr w:type="gramEnd"/>
            <w:r w:rsidRPr="00D15D67">
              <w:rPr>
                <w:rFonts w:cstheme="minorHAnsi"/>
                <w:shd w:val="clear" w:color="auto" w:fill="F6F6F6"/>
              </w:rPr>
              <w:t xml:space="preserve"> intern (a se vedea punctul 6.2. Auditul intern);</w:t>
            </w:r>
          </w:p>
        </w:tc>
        <w:tc>
          <w:tcPr>
            <w:tcW w:w="2382" w:type="dxa"/>
            <w:vMerge/>
          </w:tcPr>
          <w:p w14:paraId="31C101CA" w14:textId="77777777" w:rsidR="00526010" w:rsidRPr="00D15D67" w:rsidRDefault="00526010" w:rsidP="00526010">
            <w:pPr>
              <w:pStyle w:val="Frspaiere"/>
              <w:rPr>
                <w:rFonts w:cstheme="minorHAnsi"/>
              </w:rPr>
            </w:pPr>
          </w:p>
        </w:tc>
        <w:tc>
          <w:tcPr>
            <w:tcW w:w="2382" w:type="dxa"/>
          </w:tcPr>
          <w:p w14:paraId="02ED922C" w14:textId="77777777" w:rsidR="00526010" w:rsidRPr="00D15D67" w:rsidRDefault="00526010" w:rsidP="00526010">
            <w:pPr>
              <w:pStyle w:val="Frspaiere"/>
              <w:rPr>
                <w:rFonts w:cstheme="minorHAnsi"/>
              </w:rPr>
            </w:pPr>
          </w:p>
        </w:tc>
      </w:tr>
      <w:tr w:rsidR="00526010" w:rsidRPr="00D15D67" w14:paraId="15B46AFF" w14:textId="6F0D486C" w:rsidTr="00FF1C35">
        <w:tc>
          <w:tcPr>
            <w:tcW w:w="1066" w:type="dxa"/>
          </w:tcPr>
          <w:p w14:paraId="2C951468" w14:textId="77777777" w:rsidR="00526010" w:rsidRPr="00D15D67" w:rsidRDefault="00526010" w:rsidP="00526010">
            <w:pPr>
              <w:pStyle w:val="Frspaiere"/>
              <w:rPr>
                <w:rFonts w:cstheme="minorHAnsi"/>
              </w:rPr>
            </w:pPr>
            <w:r w:rsidRPr="00D15D67">
              <w:rPr>
                <w:rFonts w:cstheme="minorHAnsi"/>
                <w:shd w:val="clear" w:color="auto" w:fill="F6F6F6"/>
              </w:rPr>
              <w:t>(c)</w:t>
            </w:r>
          </w:p>
        </w:tc>
        <w:tc>
          <w:tcPr>
            <w:tcW w:w="7028" w:type="dxa"/>
          </w:tcPr>
          <w:p w14:paraId="6E3CB2CB" w14:textId="77777777" w:rsidR="00526010" w:rsidRPr="00D15D67" w:rsidRDefault="00526010" w:rsidP="00526010">
            <w:pPr>
              <w:pStyle w:val="Frspaiere"/>
              <w:rPr>
                <w:rFonts w:cstheme="minorHAnsi"/>
                <w:shd w:val="clear" w:color="auto" w:fill="F6F6F6"/>
              </w:rPr>
            </w:pPr>
            <w:proofErr w:type="gramStart"/>
            <w:r w:rsidRPr="00D15D67">
              <w:rPr>
                <w:rFonts w:cstheme="minorHAnsi"/>
                <w:shd w:val="clear" w:color="auto" w:fill="F6F6F6"/>
              </w:rPr>
              <w:t>analiza</w:t>
            </w:r>
            <w:proofErr w:type="gramEnd"/>
            <w:r w:rsidRPr="00D15D67">
              <w:rPr>
                <w:rFonts w:cstheme="minorHAnsi"/>
                <w:shd w:val="clear" w:color="auto" w:fill="F6F6F6"/>
              </w:rPr>
              <w:t xml:space="preserve"> efectuată de conducere (a se vedea punctul 6.3. Analiza efectuată de conducere);</w:t>
            </w:r>
          </w:p>
        </w:tc>
        <w:tc>
          <w:tcPr>
            <w:tcW w:w="2382" w:type="dxa"/>
            <w:vMerge/>
          </w:tcPr>
          <w:p w14:paraId="29A40DDC" w14:textId="77777777" w:rsidR="00526010" w:rsidRPr="00D15D67" w:rsidRDefault="00526010" w:rsidP="00526010">
            <w:pPr>
              <w:pStyle w:val="Frspaiere"/>
              <w:rPr>
                <w:rFonts w:cstheme="minorHAnsi"/>
              </w:rPr>
            </w:pPr>
          </w:p>
        </w:tc>
        <w:tc>
          <w:tcPr>
            <w:tcW w:w="2382" w:type="dxa"/>
          </w:tcPr>
          <w:p w14:paraId="6BA0380B" w14:textId="77777777" w:rsidR="00526010" w:rsidRPr="00D15D67" w:rsidRDefault="00526010" w:rsidP="00526010">
            <w:pPr>
              <w:pStyle w:val="Frspaiere"/>
              <w:rPr>
                <w:rFonts w:cstheme="minorHAnsi"/>
              </w:rPr>
            </w:pPr>
          </w:p>
        </w:tc>
      </w:tr>
      <w:tr w:rsidR="00526010" w:rsidRPr="00D15D67" w14:paraId="04095872" w14:textId="7C92E29F" w:rsidTr="00FF1C35">
        <w:tc>
          <w:tcPr>
            <w:tcW w:w="1066" w:type="dxa"/>
          </w:tcPr>
          <w:p w14:paraId="45796359" w14:textId="77777777" w:rsidR="00526010" w:rsidRPr="00D15D67" w:rsidRDefault="00526010" w:rsidP="00526010">
            <w:pPr>
              <w:pStyle w:val="Frspaiere"/>
              <w:rPr>
                <w:rFonts w:cstheme="minorHAnsi"/>
              </w:rPr>
            </w:pPr>
            <w:r w:rsidRPr="00D15D67">
              <w:rPr>
                <w:rFonts w:cstheme="minorHAnsi"/>
                <w:shd w:val="clear" w:color="auto" w:fill="F6F6F6"/>
              </w:rPr>
              <w:t>(d)</w:t>
            </w:r>
          </w:p>
        </w:tc>
        <w:tc>
          <w:tcPr>
            <w:tcW w:w="7028" w:type="dxa"/>
          </w:tcPr>
          <w:p w14:paraId="5CE51556" w14:textId="77777777" w:rsidR="00526010" w:rsidRPr="00D15D67" w:rsidRDefault="00526010" w:rsidP="00526010">
            <w:pPr>
              <w:pStyle w:val="Frspaiere"/>
              <w:rPr>
                <w:rFonts w:cstheme="minorHAnsi"/>
              </w:rPr>
            </w:pPr>
            <w:r w:rsidRPr="00D15D67">
              <w:rPr>
                <w:rFonts w:cstheme="minorHAnsi"/>
                <w:shd w:val="clear" w:color="auto" w:fill="F6F6F6"/>
              </w:rPr>
              <w:t>lecțiile învățate din accidente și incidente (a se vedea punctul 7.1. Lecțiile învățate din accidente și incidente).</w:t>
            </w:r>
          </w:p>
        </w:tc>
        <w:tc>
          <w:tcPr>
            <w:tcW w:w="2382" w:type="dxa"/>
            <w:vMerge/>
          </w:tcPr>
          <w:p w14:paraId="5B70736F" w14:textId="77777777" w:rsidR="00526010" w:rsidRPr="00D15D67" w:rsidRDefault="00526010" w:rsidP="00526010">
            <w:pPr>
              <w:pStyle w:val="Frspaiere"/>
              <w:rPr>
                <w:rFonts w:cstheme="minorHAnsi"/>
              </w:rPr>
            </w:pPr>
          </w:p>
        </w:tc>
        <w:tc>
          <w:tcPr>
            <w:tcW w:w="2382" w:type="dxa"/>
          </w:tcPr>
          <w:p w14:paraId="2A0CEBDE" w14:textId="77777777" w:rsidR="00526010" w:rsidRPr="00D15D67" w:rsidRDefault="00526010" w:rsidP="00526010">
            <w:pPr>
              <w:pStyle w:val="Frspaiere"/>
              <w:rPr>
                <w:rFonts w:cstheme="minorHAnsi"/>
              </w:rPr>
            </w:pPr>
          </w:p>
        </w:tc>
      </w:tr>
      <w:tr w:rsidR="00526010" w:rsidRPr="00D15D67" w14:paraId="6A9BD6A6" w14:textId="4CC17219" w:rsidTr="00FF1C35">
        <w:tc>
          <w:tcPr>
            <w:tcW w:w="1066" w:type="dxa"/>
          </w:tcPr>
          <w:p w14:paraId="7592CF33" w14:textId="77777777" w:rsidR="00526010" w:rsidRPr="00D15D67" w:rsidRDefault="00526010" w:rsidP="00526010">
            <w:pPr>
              <w:pStyle w:val="Frspaiere"/>
              <w:rPr>
                <w:rFonts w:cstheme="minorHAnsi"/>
              </w:rPr>
            </w:pPr>
            <w:r w:rsidRPr="00D15D67">
              <w:rPr>
                <w:rFonts w:cstheme="minorHAnsi"/>
              </w:rPr>
              <w:t>7.2.2.</w:t>
            </w:r>
          </w:p>
        </w:tc>
        <w:tc>
          <w:tcPr>
            <w:tcW w:w="7028" w:type="dxa"/>
          </w:tcPr>
          <w:p w14:paraId="1C23C3CD" w14:textId="77777777" w:rsidR="00526010" w:rsidRPr="00D15D67" w:rsidRDefault="00526010" w:rsidP="00526010">
            <w:pPr>
              <w:pStyle w:val="Frspaiere"/>
              <w:rPr>
                <w:rFonts w:cstheme="minorHAnsi"/>
              </w:rPr>
            </w:pPr>
            <w:r w:rsidRPr="00D15D67">
              <w:rPr>
                <w:rFonts w:cstheme="minorHAnsi"/>
                <w:shd w:val="clear" w:color="auto" w:fill="F6F6F6"/>
              </w:rPr>
              <w:t>Organizația furnizează mijloacele necesare pentru a motiva personalul și alte părți interesate să îmbunătățească în mod activ siguranța ca parte a procesului de învățare organizațională.</w:t>
            </w:r>
          </w:p>
        </w:tc>
        <w:tc>
          <w:tcPr>
            <w:tcW w:w="2382" w:type="dxa"/>
            <w:vMerge/>
          </w:tcPr>
          <w:p w14:paraId="231B5515" w14:textId="77777777" w:rsidR="00526010" w:rsidRPr="00D15D67" w:rsidRDefault="00526010" w:rsidP="00526010">
            <w:pPr>
              <w:pStyle w:val="Frspaiere"/>
              <w:rPr>
                <w:rFonts w:cstheme="minorHAnsi"/>
              </w:rPr>
            </w:pPr>
          </w:p>
        </w:tc>
        <w:tc>
          <w:tcPr>
            <w:tcW w:w="2382" w:type="dxa"/>
          </w:tcPr>
          <w:p w14:paraId="344309BE" w14:textId="77777777" w:rsidR="00526010" w:rsidRPr="00D15D67" w:rsidRDefault="00526010" w:rsidP="00526010">
            <w:pPr>
              <w:pStyle w:val="Frspaiere"/>
              <w:rPr>
                <w:rFonts w:cstheme="minorHAnsi"/>
              </w:rPr>
            </w:pPr>
          </w:p>
        </w:tc>
      </w:tr>
      <w:tr w:rsidR="00526010" w:rsidRPr="00D15D67" w14:paraId="079E6313" w14:textId="0AD97DA4" w:rsidTr="00FF1C35">
        <w:tc>
          <w:tcPr>
            <w:tcW w:w="1066" w:type="dxa"/>
          </w:tcPr>
          <w:p w14:paraId="77869E34" w14:textId="77777777" w:rsidR="00526010" w:rsidRPr="00D15D67" w:rsidRDefault="00526010" w:rsidP="00526010">
            <w:pPr>
              <w:pStyle w:val="Frspaiere"/>
              <w:rPr>
                <w:rFonts w:cstheme="minorHAnsi"/>
              </w:rPr>
            </w:pPr>
            <w:r w:rsidRPr="00D15D67">
              <w:rPr>
                <w:rFonts w:cstheme="minorHAnsi"/>
              </w:rPr>
              <w:t>7.2.3.</w:t>
            </w:r>
          </w:p>
        </w:tc>
        <w:tc>
          <w:tcPr>
            <w:tcW w:w="7028" w:type="dxa"/>
          </w:tcPr>
          <w:p w14:paraId="0270336B" w14:textId="77777777" w:rsidR="00526010" w:rsidRPr="00D15D67" w:rsidRDefault="00526010" w:rsidP="00526010">
            <w:pPr>
              <w:pStyle w:val="Frspaiere"/>
              <w:rPr>
                <w:rFonts w:cstheme="minorHAnsi"/>
              </w:rPr>
            </w:pPr>
            <w:r w:rsidRPr="00D15D67">
              <w:rPr>
                <w:rFonts w:cstheme="minorHAnsi"/>
                <w:shd w:val="clear" w:color="auto" w:fill="F6F6F6"/>
              </w:rPr>
              <w:t>Organizația furnizează o strategie de îmbunătățire continuă a propriei culturi a siguranței, bazându-se pe utilizarea expertizei și a metodelor recunoscute pentru a identifica aspectele comportamentale care afectează diferitele părți ale sistemului de management al siguranței și pentru a institui măsuri care să abordeze aceste aspecte.</w:t>
            </w:r>
          </w:p>
        </w:tc>
        <w:tc>
          <w:tcPr>
            <w:tcW w:w="2382" w:type="dxa"/>
            <w:vMerge/>
          </w:tcPr>
          <w:p w14:paraId="25715389" w14:textId="77777777" w:rsidR="00526010" w:rsidRPr="00D15D67" w:rsidRDefault="00526010" w:rsidP="00526010">
            <w:pPr>
              <w:pStyle w:val="Frspaiere"/>
              <w:rPr>
                <w:rFonts w:cstheme="minorHAnsi"/>
              </w:rPr>
            </w:pPr>
          </w:p>
        </w:tc>
        <w:tc>
          <w:tcPr>
            <w:tcW w:w="2382" w:type="dxa"/>
          </w:tcPr>
          <w:p w14:paraId="54B5B838" w14:textId="77777777" w:rsidR="00526010" w:rsidRPr="00D15D67" w:rsidRDefault="00526010" w:rsidP="00526010">
            <w:pPr>
              <w:pStyle w:val="Frspaiere"/>
              <w:rPr>
                <w:rFonts w:cstheme="minorHAnsi"/>
              </w:rPr>
            </w:pPr>
          </w:p>
        </w:tc>
      </w:tr>
    </w:tbl>
    <w:p w14:paraId="7C654312" w14:textId="262D89D2" w:rsidR="00D02BD1" w:rsidRDefault="00526010" w:rsidP="0094017E">
      <w:pPr>
        <w:rPr>
          <w:rFonts w:cstheme="minorHAnsi"/>
        </w:rPr>
      </w:pPr>
      <w:r>
        <w:rPr>
          <w:rFonts w:cstheme="minorHAnsi"/>
        </w:rPr>
        <w:t>Întocmit</w:t>
      </w:r>
      <w:r w:rsidR="005E352C">
        <w:rPr>
          <w:rFonts w:cstheme="minorHAnsi"/>
        </w:rPr>
        <w:t>: nume, prenume, semnătură</w:t>
      </w:r>
    </w:p>
    <w:p w14:paraId="401872F8" w14:textId="09FF6760" w:rsidR="005E352C" w:rsidRPr="00D15D67" w:rsidRDefault="005E352C" w:rsidP="0094017E">
      <w:pPr>
        <w:rPr>
          <w:rFonts w:cstheme="minorHAnsi"/>
        </w:rPr>
      </w:pPr>
      <w:r>
        <w:rPr>
          <w:rFonts w:cstheme="minorHAnsi"/>
        </w:rPr>
        <w:t xml:space="preserve">Dată: </w:t>
      </w:r>
    </w:p>
    <w:sectPr w:rsidR="005E352C" w:rsidRPr="00D15D67" w:rsidSect="00FF1C35">
      <w:footerReference w:type="default" r:id="rId8"/>
      <w:pgSz w:w="15840" w:h="12240" w:orient="landscape"/>
      <w:pgMar w:top="990" w:right="630" w:bottom="993" w:left="990" w:header="28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F91C0" w14:textId="77777777" w:rsidR="00C439BC" w:rsidRDefault="00C439BC" w:rsidP="00485B83">
      <w:pPr>
        <w:spacing w:after="0" w:line="240" w:lineRule="auto"/>
      </w:pPr>
      <w:r>
        <w:separator/>
      </w:r>
    </w:p>
  </w:endnote>
  <w:endnote w:type="continuationSeparator" w:id="0">
    <w:p w14:paraId="22EFDCB3" w14:textId="77777777" w:rsidR="00C439BC" w:rsidRDefault="00C439BC" w:rsidP="0048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135115"/>
      <w:docPartObj>
        <w:docPartGallery w:val="Page Numbers (Bottom of Page)"/>
        <w:docPartUnique/>
      </w:docPartObj>
    </w:sdtPr>
    <w:sdtEndPr/>
    <w:sdtContent>
      <w:sdt>
        <w:sdtPr>
          <w:id w:val="1728636285"/>
          <w:docPartObj>
            <w:docPartGallery w:val="Page Numbers (Top of Page)"/>
            <w:docPartUnique/>
          </w:docPartObj>
        </w:sdtPr>
        <w:sdtEndPr/>
        <w:sdtContent>
          <w:p w14:paraId="5DC6B1CC" w14:textId="50F3A0FE" w:rsidR="00FF1C35" w:rsidRDefault="00FF1C35">
            <w:pPr>
              <w:pStyle w:val="Subsol"/>
              <w:jc w:val="center"/>
            </w:pPr>
            <w:r>
              <w:rPr>
                <w:lang w:val="ro-RO"/>
              </w:rPr>
              <w:t xml:space="preserve">Pagină </w:t>
            </w:r>
            <w:r>
              <w:rPr>
                <w:b/>
                <w:bCs/>
                <w:sz w:val="24"/>
                <w:szCs w:val="24"/>
              </w:rPr>
              <w:fldChar w:fldCharType="begin"/>
            </w:r>
            <w:r>
              <w:rPr>
                <w:b/>
                <w:bCs/>
              </w:rPr>
              <w:instrText>PAGE</w:instrText>
            </w:r>
            <w:r>
              <w:rPr>
                <w:b/>
                <w:bCs/>
                <w:sz w:val="24"/>
                <w:szCs w:val="24"/>
              </w:rPr>
              <w:fldChar w:fldCharType="separate"/>
            </w:r>
            <w:r w:rsidR="00A546D6">
              <w:rPr>
                <w:b/>
                <w:bCs/>
                <w:noProof/>
              </w:rPr>
              <w:t>15</w:t>
            </w:r>
            <w:r>
              <w:rPr>
                <w:b/>
                <w:bCs/>
                <w:sz w:val="24"/>
                <w:szCs w:val="24"/>
              </w:rPr>
              <w:fldChar w:fldCharType="end"/>
            </w:r>
            <w:r>
              <w:rPr>
                <w:lang w:val="ro-RO"/>
              </w:rPr>
              <w:t xml:space="preserve"> din </w:t>
            </w:r>
            <w:r>
              <w:rPr>
                <w:b/>
                <w:bCs/>
                <w:sz w:val="24"/>
                <w:szCs w:val="24"/>
              </w:rPr>
              <w:fldChar w:fldCharType="begin"/>
            </w:r>
            <w:r>
              <w:rPr>
                <w:b/>
                <w:bCs/>
              </w:rPr>
              <w:instrText>NUMPAGES</w:instrText>
            </w:r>
            <w:r>
              <w:rPr>
                <w:b/>
                <w:bCs/>
                <w:sz w:val="24"/>
                <w:szCs w:val="24"/>
              </w:rPr>
              <w:fldChar w:fldCharType="separate"/>
            </w:r>
            <w:r w:rsidR="00A546D6">
              <w:rPr>
                <w:b/>
                <w:bCs/>
                <w:noProof/>
              </w:rPr>
              <w:t>15</w:t>
            </w:r>
            <w:r>
              <w:rPr>
                <w:b/>
                <w:bCs/>
                <w:sz w:val="24"/>
                <w:szCs w:val="24"/>
              </w:rPr>
              <w:fldChar w:fldCharType="end"/>
            </w:r>
          </w:p>
        </w:sdtContent>
      </w:sdt>
    </w:sdtContent>
  </w:sdt>
  <w:p w14:paraId="543EA84D" w14:textId="77777777" w:rsidR="00DA76D4" w:rsidRDefault="00DA76D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0B455" w14:textId="77777777" w:rsidR="00C439BC" w:rsidRDefault="00C439BC" w:rsidP="00485B83">
      <w:pPr>
        <w:spacing w:after="0" w:line="240" w:lineRule="auto"/>
      </w:pPr>
      <w:r>
        <w:separator/>
      </w:r>
    </w:p>
  </w:footnote>
  <w:footnote w:type="continuationSeparator" w:id="0">
    <w:p w14:paraId="793C3DA4" w14:textId="77777777" w:rsidR="00C439BC" w:rsidRDefault="00C439BC" w:rsidP="00485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D6F2D"/>
    <w:multiLevelType w:val="hybridMultilevel"/>
    <w:tmpl w:val="FAE00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B0468"/>
    <w:multiLevelType w:val="hybridMultilevel"/>
    <w:tmpl w:val="711EE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4771B"/>
    <w:multiLevelType w:val="hybridMultilevel"/>
    <w:tmpl w:val="F1C6E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13B24"/>
    <w:multiLevelType w:val="hybridMultilevel"/>
    <w:tmpl w:val="12523C2A"/>
    <w:lvl w:ilvl="0" w:tplc="7A4647AC">
      <w:start w:val="1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DFB4C3C"/>
    <w:multiLevelType w:val="hybridMultilevel"/>
    <w:tmpl w:val="290E8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89"/>
    <w:rsid w:val="000016BE"/>
    <w:rsid w:val="000030AB"/>
    <w:rsid w:val="000079B3"/>
    <w:rsid w:val="00010797"/>
    <w:rsid w:val="00023472"/>
    <w:rsid w:val="00026408"/>
    <w:rsid w:val="0002785E"/>
    <w:rsid w:val="00027960"/>
    <w:rsid w:val="00027A9F"/>
    <w:rsid w:val="00030885"/>
    <w:rsid w:val="00034A7F"/>
    <w:rsid w:val="00040F1F"/>
    <w:rsid w:val="00046E85"/>
    <w:rsid w:val="00054B79"/>
    <w:rsid w:val="00056C3E"/>
    <w:rsid w:val="00060529"/>
    <w:rsid w:val="000622EE"/>
    <w:rsid w:val="000678C8"/>
    <w:rsid w:val="000704A7"/>
    <w:rsid w:val="00070FA5"/>
    <w:rsid w:val="00086006"/>
    <w:rsid w:val="00086802"/>
    <w:rsid w:val="00091ED9"/>
    <w:rsid w:val="00097CC1"/>
    <w:rsid w:val="000C4379"/>
    <w:rsid w:val="000C5C2E"/>
    <w:rsid w:val="000D186C"/>
    <w:rsid w:val="000D38F4"/>
    <w:rsid w:val="000D4F76"/>
    <w:rsid w:val="000E3931"/>
    <w:rsid w:val="000E4F2E"/>
    <w:rsid w:val="00102A4F"/>
    <w:rsid w:val="001043D9"/>
    <w:rsid w:val="00110020"/>
    <w:rsid w:val="00112463"/>
    <w:rsid w:val="00112E89"/>
    <w:rsid w:val="00122185"/>
    <w:rsid w:val="001240D8"/>
    <w:rsid w:val="0012504D"/>
    <w:rsid w:val="00125B48"/>
    <w:rsid w:val="00125E5F"/>
    <w:rsid w:val="00132422"/>
    <w:rsid w:val="001502DB"/>
    <w:rsid w:val="001504B2"/>
    <w:rsid w:val="00152E93"/>
    <w:rsid w:val="0015395A"/>
    <w:rsid w:val="0015461A"/>
    <w:rsid w:val="00154E22"/>
    <w:rsid w:val="00162961"/>
    <w:rsid w:val="00166DAE"/>
    <w:rsid w:val="00171EC8"/>
    <w:rsid w:val="00173C42"/>
    <w:rsid w:val="00185E72"/>
    <w:rsid w:val="001878A1"/>
    <w:rsid w:val="001A2887"/>
    <w:rsid w:val="001A5230"/>
    <w:rsid w:val="001A688D"/>
    <w:rsid w:val="001A790F"/>
    <w:rsid w:val="001B7A7B"/>
    <w:rsid w:val="001C29BF"/>
    <w:rsid w:val="001D0608"/>
    <w:rsid w:val="001D1BD3"/>
    <w:rsid w:val="001D247D"/>
    <w:rsid w:val="001D678F"/>
    <w:rsid w:val="001E7ECA"/>
    <w:rsid w:val="00201704"/>
    <w:rsid w:val="00204A10"/>
    <w:rsid w:val="0020560C"/>
    <w:rsid w:val="0021026B"/>
    <w:rsid w:val="00212128"/>
    <w:rsid w:val="00216230"/>
    <w:rsid w:val="0021673C"/>
    <w:rsid w:val="00217124"/>
    <w:rsid w:val="00217D50"/>
    <w:rsid w:val="00221699"/>
    <w:rsid w:val="002223EC"/>
    <w:rsid w:val="00222BE9"/>
    <w:rsid w:val="00224D46"/>
    <w:rsid w:val="00227BD1"/>
    <w:rsid w:val="002303AC"/>
    <w:rsid w:val="002303E0"/>
    <w:rsid w:val="00230E5D"/>
    <w:rsid w:val="00235FDB"/>
    <w:rsid w:val="00245437"/>
    <w:rsid w:val="00247BFA"/>
    <w:rsid w:val="00261846"/>
    <w:rsid w:val="002627A7"/>
    <w:rsid w:val="002646BC"/>
    <w:rsid w:val="002655BA"/>
    <w:rsid w:val="002669EE"/>
    <w:rsid w:val="0029099F"/>
    <w:rsid w:val="00293BD0"/>
    <w:rsid w:val="002A3DBF"/>
    <w:rsid w:val="002A45D1"/>
    <w:rsid w:val="002B147A"/>
    <w:rsid w:val="002B68E2"/>
    <w:rsid w:val="002C0CB8"/>
    <w:rsid w:val="002C6311"/>
    <w:rsid w:val="002C6E9E"/>
    <w:rsid w:val="002C7B61"/>
    <w:rsid w:val="002D2953"/>
    <w:rsid w:val="002D316F"/>
    <w:rsid w:val="002E0624"/>
    <w:rsid w:val="002E5551"/>
    <w:rsid w:val="002E5A8C"/>
    <w:rsid w:val="002E61F3"/>
    <w:rsid w:val="002E79E3"/>
    <w:rsid w:val="002F1C2D"/>
    <w:rsid w:val="002F4404"/>
    <w:rsid w:val="002F5912"/>
    <w:rsid w:val="00300136"/>
    <w:rsid w:val="00301E7C"/>
    <w:rsid w:val="00310CCD"/>
    <w:rsid w:val="00312A41"/>
    <w:rsid w:val="003253B9"/>
    <w:rsid w:val="003268B1"/>
    <w:rsid w:val="00327C2A"/>
    <w:rsid w:val="00340C7E"/>
    <w:rsid w:val="003530AB"/>
    <w:rsid w:val="00354DF4"/>
    <w:rsid w:val="00357BAD"/>
    <w:rsid w:val="003678C9"/>
    <w:rsid w:val="0037156C"/>
    <w:rsid w:val="003766B0"/>
    <w:rsid w:val="00391358"/>
    <w:rsid w:val="00391395"/>
    <w:rsid w:val="003941F3"/>
    <w:rsid w:val="00395AE2"/>
    <w:rsid w:val="003A0129"/>
    <w:rsid w:val="003A28E3"/>
    <w:rsid w:val="003A498C"/>
    <w:rsid w:val="003A4ECE"/>
    <w:rsid w:val="003A61E8"/>
    <w:rsid w:val="003A6B3A"/>
    <w:rsid w:val="003C2D43"/>
    <w:rsid w:val="003C4054"/>
    <w:rsid w:val="003D2035"/>
    <w:rsid w:val="003D33B9"/>
    <w:rsid w:val="003D3830"/>
    <w:rsid w:val="003D4647"/>
    <w:rsid w:val="003D61C2"/>
    <w:rsid w:val="003F56AC"/>
    <w:rsid w:val="00400F94"/>
    <w:rsid w:val="00401641"/>
    <w:rsid w:val="004018EC"/>
    <w:rsid w:val="00401ED2"/>
    <w:rsid w:val="0041297D"/>
    <w:rsid w:val="0041369D"/>
    <w:rsid w:val="0041635E"/>
    <w:rsid w:val="00422A29"/>
    <w:rsid w:val="00423F59"/>
    <w:rsid w:val="00427341"/>
    <w:rsid w:val="00440902"/>
    <w:rsid w:val="00441BFA"/>
    <w:rsid w:val="004432AC"/>
    <w:rsid w:val="0044374E"/>
    <w:rsid w:val="004439E9"/>
    <w:rsid w:val="00456845"/>
    <w:rsid w:val="00456C05"/>
    <w:rsid w:val="004615F5"/>
    <w:rsid w:val="00465096"/>
    <w:rsid w:val="004679BF"/>
    <w:rsid w:val="00475DC9"/>
    <w:rsid w:val="004814B8"/>
    <w:rsid w:val="00481653"/>
    <w:rsid w:val="00481743"/>
    <w:rsid w:val="004823C3"/>
    <w:rsid w:val="00485AA1"/>
    <w:rsid w:val="00485B83"/>
    <w:rsid w:val="004A5186"/>
    <w:rsid w:val="004A5923"/>
    <w:rsid w:val="004A622A"/>
    <w:rsid w:val="004B1163"/>
    <w:rsid w:val="004B5A19"/>
    <w:rsid w:val="004B7A3B"/>
    <w:rsid w:val="004C309A"/>
    <w:rsid w:val="004C3AAC"/>
    <w:rsid w:val="004D6470"/>
    <w:rsid w:val="004D6C24"/>
    <w:rsid w:val="004E2A0D"/>
    <w:rsid w:val="004F027C"/>
    <w:rsid w:val="004F6AB3"/>
    <w:rsid w:val="004F76B3"/>
    <w:rsid w:val="00503789"/>
    <w:rsid w:val="005076C0"/>
    <w:rsid w:val="00511A18"/>
    <w:rsid w:val="0051369C"/>
    <w:rsid w:val="00521DF9"/>
    <w:rsid w:val="00526010"/>
    <w:rsid w:val="005269A0"/>
    <w:rsid w:val="005364E2"/>
    <w:rsid w:val="00550555"/>
    <w:rsid w:val="00553CCD"/>
    <w:rsid w:val="005817DD"/>
    <w:rsid w:val="005827C7"/>
    <w:rsid w:val="0058438A"/>
    <w:rsid w:val="00593D0F"/>
    <w:rsid w:val="005941D1"/>
    <w:rsid w:val="005B7A13"/>
    <w:rsid w:val="005B7FF8"/>
    <w:rsid w:val="005C34FE"/>
    <w:rsid w:val="005C4D7F"/>
    <w:rsid w:val="005C547A"/>
    <w:rsid w:val="005C612E"/>
    <w:rsid w:val="005C6AFA"/>
    <w:rsid w:val="005D190C"/>
    <w:rsid w:val="005D6C2D"/>
    <w:rsid w:val="005E1A35"/>
    <w:rsid w:val="005E352C"/>
    <w:rsid w:val="005E6DFB"/>
    <w:rsid w:val="005F0BA4"/>
    <w:rsid w:val="005F3ACA"/>
    <w:rsid w:val="006113B3"/>
    <w:rsid w:val="00620692"/>
    <w:rsid w:val="00620FA8"/>
    <w:rsid w:val="00630B5F"/>
    <w:rsid w:val="00635559"/>
    <w:rsid w:val="0064193D"/>
    <w:rsid w:val="00650589"/>
    <w:rsid w:val="006532AF"/>
    <w:rsid w:val="00654609"/>
    <w:rsid w:val="00655BFA"/>
    <w:rsid w:val="0065700F"/>
    <w:rsid w:val="00660AFA"/>
    <w:rsid w:val="006612AC"/>
    <w:rsid w:val="00666073"/>
    <w:rsid w:val="006714F7"/>
    <w:rsid w:val="0067171A"/>
    <w:rsid w:val="00674459"/>
    <w:rsid w:val="00690393"/>
    <w:rsid w:val="006A4EF1"/>
    <w:rsid w:val="006A68C7"/>
    <w:rsid w:val="006B1ACA"/>
    <w:rsid w:val="006B2188"/>
    <w:rsid w:val="006B3EE7"/>
    <w:rsid w:val="006B4316"/>
    <w:rsid w:val="006B6606"/>
    <w:rsid w:val="006C0165"/>
    <w:rsid w:val="006C4D9D"/>
    <w:rsid w:val="006D05BE"/>
    <w:rsid w:val="006D1EF5"/>
    <w:rsid w:val="006D3C60"/>
    <w:rsid w:val="006D3EE2"/>
    <w:rsid w:val="006D6678"/>
    <w:rsid w:val="006E31DE"/>
    <w:rsid w:val="006E72E2"/>
    <w:rsid w:val="00703AB8"/>
    <w:rsid w:val="00704462"/>
    <w:rsid w:val="00720C23"/>
    <w:rsid w:val="00731592"/>
    <w:rsid w:val="00731A46"/>
    <w:rsid w:val="00734DDF"/>
    <w:rsid w:val="007444DD"/>
    <w:rsid w:val="00744BAB"/>
    <w:rsid w:val="007463B6"/>
    <w:rsid w:val="00750C8A"/>
    <w:rsid w:val="00757BA4"/>
    <w:rsid w:val="007631A4"/>
    <w:rsid w:val="00763290"/>
    <w:rsid w:val="00765C37"/>
    <w:rsid w:val="00773A21"/>
    <w:rsid w:val="00774650"/>
    <w:rsid w:val="00781B2D"/>
    <w:rsid w:val="007913C1"/>
    <w:rsid w:val="007939DD"/>
    <w:rsid w:val="007A0EB0"/>
    <w:rsid w:val="007A42C5"/>
    <w:rsid w:val="007A4AC6"/>
    <w:rsid w:val="007A7812"/>
    <w:rsid w:val="007A7DF8"/>
    <w:rsid w:val="007B5C11"/>
    <w:rsid w:val="007C1EED"/>
    <w:rsid w:val="007C39F9"/>
    <w:rsid w:val="007F13EA"/>
    <w:rsid w:val="007F608D"/>
    <w:rsid w:val="0082027C"/>
    <w:rsid w:val="0082317F"/>
    <w:rsid w:val="00827E11"/>
    <w:rsid w:val="00831FC8"/>
    <w:rsid w:val="008417B2"/>
    <w:rsid w:val="00850587"/>
    <w:rsid w:val="00850B34"/>
    <w:rsid w:val="00850C04"/>
    <w:rsid w:val="00852492"/>
    <w:rsid w:val="00852BC0"/>
    <w:rsid w:val="0086237C"/>
    <w:rsid w:val="008643CF"/>
    <w:rsid w:val="008661F3"/>
    <w:rsid w:val="00866540"/>
    <w:rsid w:val="00871709"/>
    <w:rsid w:val="008722B6"/>
    <w:rsid w:val="008727FA"/>
    <w:rsid w:val="008756FB"/>
    <w:rsid w:val="0088218E"/>
    <w:rsid w:val="00886AD2"/>
    <w:rsid w:val="00890206"/>
    <w:rsid w:val="008902CB"/>
    <w:rsid w:val="0089042B"/>
    <w:rsid w:val="008947BC"/>
    <w:rsid w:val="00896B7D"/>
    <w:rsid w:val="008A213F"/>
    <w:rsid w:val="008A5064"/>
    <w:rsid w:val="008A75AD"/>
    <w:rsid w:val="008B1FCA"/>
    <w:rsid w:val="008B5F6A"/>
    <w:rsid w:val="008C3814"/>
    <w:rsid w:val="008C60E7"/>
    <w:rsid w:val="008C66BD"/>
    <w:rsid w:val="008C7E92"/>
    <w:rsid w:val="008D0FAC"/>
    <w:rsid w:val="008D1B3C"/>
    <w:rsid w:val="008D523E"/>
    <w:rsid w:val="008E0B87"/>
    <w:rsid w:val="008E103C"/>
    <w:rsid w:val="008E2BA3"/>
    <w:rsid w:val="008F4180"/>
    <w:rsid w:val="008F4231"/>
    <w:rsid w:val="00903C3E"/>
    <w:rsid w:val="009043E3"/>
    <w:rsid w:val="009069AA"/>
    <w:rsid w:val="0091209F"/>
    <w:rsid w:val="00914776"/>
    <w:rsid w:val="00922085"/>
    <w:rsid w:val="00931555"/>
    <w:rsid w:val="00932753"/>
    <w:rsid w:val="00934D58"/>
    <w:rsid w:val="0094017E"/>
    <w:rsid w:val="00950915"/>
    <w:rsid w:val="00951DBF"/>
    <w:rsid w:val="009531B7"/>
    <w:rsid w:val="0095337B"/>
    <w:rsid w:val="00956035"/>
    <w:rsid w:val="0095605E"/>
    <w:rsid w:val="00956FB2"/>
    <w:rsid w:val="009574A3"/>
    <w:rsid w:val="009616BF"/>
    <w:rsid w:val="00962342"/>
    <w:rsid w:val="00965D2D"/>
    <w:rsid w:val="009728DE"/>
    <w:rsid w:val="009740FB"/>
    <w:rsid w:val="009816C9"/>
    <w:rsid w:val="00984759"/>
    <w:rsid w:val="009912AF"/>
    <w:rsid w:val="009A1449"/>
    <w:rsid w:val="009B0A2C"/>
    <w:rsid w:val="009B18FB"/>
    <w:rsid w:val="009B4C8B"/>
    <w:rsid w:val="009D4254"/>
    <w:rsid w:val="009E1402"/>
    <w:rsid w:val="009E45D3"/>
    <w:rsid w:val="009F2840"/>
    <w:rsid w:val="009F33B1"/>
    <w:rsid w:val="009F34EC"/>
    <w:rsid w:val="00A00249"/>
    <w:rsid w:val="00A01DC0"/>
    <w:rsid w:val="00A04421"/>
    <w:rsid w:val="00A12625"/>
    <w:rsid w:val="00A1572A"/>
    <w:rsid w:val="00A16A77"/>
    <w:rsid w:val="00A22626"/>
    <w:rsid w:val="00A24D22"/>
    <w:rsid w:val="00A2607B"/>
    <w:rsid w:val="00A35180"/>
    <w:rsid w:val="00A46517"/>
    <w:rsid w:val="00A53EEF"/>
    <w:rsid w:val="00A546D6"/>
    <w:rsid w:val="00A5526D"/>
    <w:rsid w:val="00A61D5E"/>
    <w:rsid w:val="00A61E07"/>
    <w:rsid w:val="00A63D56"/>
    <w:rsid w:val="00A64D5F"/>
    <w:rsid w:val="00A67477"/>
    <w:rsid w:val="00A705EF"/>
    <w:rsid w:val="00A77C90"/>
    <w:rsid w:val="00A86BC2"/>
    <w:rsid w:val="00A8707B"/>
    <w:rsid w:val="00A91046"/>
    <w:rsid w:val="00AA0BAB"/>
    <w:rsid w:val="00AB0233"/>
    <w:rsid w:val="00AB3F1D"/>
    <w:rsid w:val="00AB4945"/>
    <w:rsid w:val="00AB676F"/>
    <w:rsid w:val="00AB786F"/>
    <w:rsid w:val="00AC2624"/>
    <w:rsid w:val="00AC48E9"/>
    <w:rsid w:val="00AC5800"/>
    <w:rsid w:val="00AC748F"/>
    <w:rsid w:val="00AD0554"/>
    <w:rsid w:val="00AD3C42"/>
    <w:rsid w:val="00AE3631"/>
    <w:rsid w:val="00AF0AC2"/>
    <w:rsid w:val="00AF25DB"/>
    <w:rsid w:val="00AF2890"/>
    <w:rsid w:val="00AF4835"/>
    <w:rsid w:val="00AF6896"/>
    <w:rsid w:val="00B039D4"/>
    <w:rsid w:val="00B1083E"/>
    <w:rsid w:val="00B11B64"/>
    <w:rsid w:val="00B12747"/>
    <w:rsid w:val="00B14AEE"/>
    <w:rsid w:val="00B20BBD"/>
    <w:rsid w:val="00B33586"/>
    <w:rsid w:val="00B42B1B"/>
    <w:rsid w:val="00B52677"/>
    <w:rsid w:val="00B53E94"/>
    <w:rsid w:val="00B57264"/>
    <w:rsid w:val="00B575D6"/>
    <w:rsid w:val="00B64DEC"/>
    <w:rsid w:val="00B664CA"/>
    <w:rsid w:val="00B722A5"/>
    <w:rsid w:val="00B73EFC"/>
    <w:rsid w:val="00B84361"/>
    <w:rsid w:val="00B852C2"/>
    <w:rsid w:val="00B86367"/>
    <w:rsid w:val="00B87787"/>
    <w:rsid w:val="00B9303A"/>
    <w:rsid w:val="00B93F57"/>
    <w:rsid w:val="00BA337D"/>
    <w:rsid w:val="00BB1783"/>
    <w:rsid w:val="00BC43CA"/>
    <w:rsid w:val="00BC4513"/>
    <w:rsid w:val="00BD7538"/>
    <w:rsid w:val="00BE2A79"/>
    <w:rsid w:val="00BE3D09"/>
    <w:rsid w:val="00BE5746"/>
    <w:rsid w:val="00BF0071"/>
    <w:rsid w:val="00BF0D1E"/>
    <w:rsid w:val="00BF2376"/>
    <w:rsid w:val="00BF2DFF"/>
    <w:rsid w:val="00BF42B7"/>
    <w:rsid w:val="00C11715"/>
    <w:rsid w:val="00C213D7"/>
    <w:rsid w:val="00C21ED3"/>
    <w:rsid w:val="00C24260"/>
    <w:rsid w:val="00C252A7"/>
    <w:rsid w:val="00C27E9E"/>
    <w:rsid w:val="00C35134"/>
    <w:rsid w:val="00C41A10"/>
    <w:rsid w:val="00C42A95"/>
    <w:rsid w:val="00C436E2"/>
    <w:rsid w:val="00C439BC"/>
    <w:rsid w:val="00C4482C"/>
    <w:rsid w:val="00C44B19"/>
    <w:rsid w:val="00C512E1"/>
    <w:rsid w:val="00C51841"/>
    <w:rsid w:val="00C5323C"/>
    <w:rsid w:val="00C54CA3"/>
    <w:rsid w:val="00C56F6C"/>
    <w:rsid w:val="00C63551"/>
    <w:rsid w:val="00C6423E"/>
    <w:rsid w:val="00C667A8"/>
    <w:rsid w:val="00C718BC"/>
    <w:rsid w:val="00C7368E"/>
    <w:rsid w:val="00C90F7E"/>
    <w:rsid w:val="00C91F48"/>
    <w:rsid w:val="00C93A27"/>
    <w:rsid w:val="00C95496"/>
    <w:rsid w:val="00C97CFE"/>
    <w:rsid w:val="00CA48D4"/>
    <w:rsid w:val="00CA6588"/>
    <w:rsid w:val="00CB29B2"/>
    <w:rsid w:val="00CB2A21"/>
    <w:rsid w:val="00CB5BE8"/>
    <w:rsid w:val="00CC04F6"/>
    <w:rsid w:val="00CC4C98"/>
    <w:rsid w:val="00CC5E21"/>
    <w:rsid w:val="00CE00AC"/>
    <w:rsid w:val="00CE0EF7"/>
    <w:rsid w:val="00CE4E04"/>
    <w:rsid w:val="00D02BD1"/>
    <w:rsid w:val="00D0467C"/>
    <w:rsid w:val="00D10968"/>
    <w:rsid w:val="00D12DCE"/>
    <w:rsid w:val="00D133CE"/>
    <w:rsid w:val="00D13AC9"/>
    <w:rsid w:val="00D142E0"/>
    <w:rsid w:val="00D15D67"/>
    <w:rsid w:val="00D26024"/>
    <w:rsid w:val="00D33969"/>
    <w:rsid w:val="00D348FD"/>
    <w:rsid w:val="00D34D52"/>
    <w:rsid w:val="00D431C1"/>
    <w:rsid w:val="00D43F1D"/>
    <w:rsid w:val="00D456BC"/>
    <w:rsid w:val="00D46C23"/>
    <w:rsid w:val="00D50D98"/>
    <w:rsid w:val="00D527E4"/>
    <w:rsid w:val="00D52B14"/>
    <w:rsid w:val="00D539D8"/>
    <w:rsid w:val="00D57BF5"/>
    <w:rsid w:val="00D57F12"/>
    <w:rsid w:val="00D61B39"/>
    <w:rsid w:val="00D62EF1"/>
    <w:rsid w:val="00D6483E"/>
    <w:rsid w:val="00D73112"/>
    <w:rsid w:val="00D76506"/>
    <w:rsid w:val="00D8338E"/>
    <w:rsid w:val="00D90D2D"/>
    <w:rsid w:val="00D92D26"/>
    <w:rsid w:val="00D945EC"/>
    <w:rsid w:val="00D97050"/>
    <w:rsid w:val="00DA007F"/>
    <w:rsid w:val="00DA76D4"/>
    <w:rsid w:val="00DB1B58"/>
    <w:rsid w:val="00DB2BF3"/>
    <w:rsid w:val="00DB67B2"/>
    <w:rsid w:val="00DC3822"/>
    <w:rsid w:val="00DC66D5"/>
    <w:rsid w:val="00DD0153"/>
    <w:rsid w:val="00DD12C9"/>
    <w:rsid w:val="00DE5EDD"/>
    <w:rsid w:val="00DF3089"/>
    <w:rsid w:val="00DF5E73"/>
    <w:rsid w:val="00DF67CD"/>
    <w:rsid w:val="00E076B0"/>
    <w:rsid w:val="00E138CF"/>
    <w:rsid w:val="00E15714"/>
    <w:rsid w:val="00E231B6"/>
    <w:rsid w:val="00E243AE"/>
    <w:rsid w:val="00E24A92"/>
    <w:rsid w:val="00E26843"/>
    <w:rsid w:val="00E31E16"/>
    <w:rsid w:val="00E34934"/>
    <w:rsid w:val="00E3693A"/>
    <w:rsid w:val="00E4190A"/>
    <w:rsid w:val="00E467BF"/>
    <w:rsid w:val="00E5031F"/>
    <w:rsid w:val="00E63EF1"/>
    <w:rsid w:val="00E642C3"/>
    <w:rsid w:val="00E66501"/>
    <w:rsid w:val="00E72A4A"/>
    <w:rsid w:val="00E75F40"/>
    <w:rsid w:val="00E82AAC"/>
    <w:rsid w:val="00E85FD9"/>
    <w:rsid w:val="00E91A25"/>
    <w:rsid w:val="00E926B9"/>
    <w:rsid w:val="00E941CB"/>
    <w:rsid w:val="00EA2BD8"/>
    <w:rsid w:val="00EA2E05"/>
    <w:rsid w:val="00EA329C"/>
    <w:rsid w:val="00EA4149"/>
    <w:rsid w:val="00EA6C82"/>
    <w:rsid w:val="00EB29CC"/>
    <w:rsid w:val="00EB64EF"/>
    <w:rsid w:val="00EC1CD2"/>
    <w:rsid w:val="00EC568B"/>
    <w:rsid w:val="00ED1621"/>
    <w:rsid w:val="00ED542B"/>
    <w:rsid w:val="00EE0046"/>
    <w:rsid w:val="00EE2169"/>
    <w:rsid w:val="00EF483F"/>
    <w:rsid w:val="00EF4D91"/>
    <w:rsid w:val="00F24EE6"/>
    <w:rsid w:val="00F2655C"/>
    <w:rsid w:val="00F354EF"/>
    <w:rsid w:val="00F42FA2"/>
    <w:rsid w:val="00F43CE0"/>
    <w:rsid w:val="00F456AC"/>
    <w:rsid w:val="00F45888"/>
    <w:rsid w:val="00F70DD0"/>
    <w:rsid w:val="00F8533B"/>
    <w:rsid w:val="00F8547F"/>
    <w:rsid w:val="00F872E5"/>
    <w:rsid w:val="00F876BC"/>
    <w:rsid w:val="00F918D9"/>
    <w:rsid w:val="00F91945"/>
    <w:rsid w:val="00FA25C9"/>
    <w:rsid w:val="00FA36B7"/>
    <w:rsid w:val="00FB2BB0"/>
    <w:rsid w:val="00FB656F"/>
    <w:rsid w:val="00FC20F2"/>
    <w:rsid w:val="00FC7BF1"/>
    <w:rsid w:val="00FD2431"/>
    <w:rsid w:val="00FE2B25"/>
    <w:rsid w:val="00FE4293"/>
    <w:rsid w:val="00FE4F96"/>
    <w:rsid w:val="00FF0EE1"/>
    <w:rsid w:val="00FF1C35"/>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827FE"/>
  <w15:docId w15:val="{8C8F4A7D-9C53-47CB-B973-31F0A4FF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A7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A16A77"/>
    <w:pPr>
      <w:spacing w:after="0" w:line="240" w:lineRule="auto"/>
    </w:pPr>
  </w:style>
  <w:style w:type="table" w:styleId="Tabelgril">
    <w:name w:val="Table Grid"/>
    <w:basedOn w:val="TabelNormal"/>
    <w:rsid w:val="00A16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485B8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85B83"/>
  </w:style>
  <w:style w:type="paragraph" w:styleId="Subsol">
    <w:name w:val="footer"/>
    <w:basedOn w:val="Normal"/>
    <w:link w:val="SubsolCaracter"/>
    <w:uiPriority w:val="99"/>
    <w:unhideWhenUsed/>
    <w:rsid w:val="00485B8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85B83"/>
  </w:style>
  <w:style w:type="character" w:styleId="Hyperlink">
    <w:name w:val="Hyperlink"/>
    <w:basedOn w:val="Fontdeparagrafimplicit"/>
    <w:uiPriority w:val="99"/>
    <w:semiHidden/>
    <w:unhideWhenUsed/>
    <w:rsid w:val="00B93F57"/>
    <w:rPr>
      <w:color w:val="0000FF"/>
      <w:u w:val="single"/>
    </w:rPr>
  </w:style>
  <w:style w:type="paragraph" w:styleId="TextnBalon">
    <w:name w:val="Balloon Text"/>
    <w:basedOn w:val="Normal"/>
    <w:link w:val="TextnBalonCaracter"/>
    <w:uiPriority w:val="99"/>
    <w:semiHidden/>
    <w:unhideWhenUsed/>
    <w:rsid w:val="00A24D2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24D22"/>
    <w:rPr>
      <w:rFonts w:ascii="Segoe UI" w:hAnsi="Segoe UI" w:cs="Segoe UI"/>
      <w:sz w:val="18"/>
      <w:szCs w:val="18"/>
    </w:rPr>
  </w:style>
  <w:style w:type="paragraph" w:customStyle="1" w:styleId="Unter">
    <w:name w:val="Unter"/>
    <w:basedOn w:val="Normal"/>
    <w:rsid w:val="009F34EC"/>
    <w:pPr>
      <w:pBdr>
        <w:bottom w:val="single" w:sz="6" w:space="1" w:color="auto"/>
      </w:pBdr>
      <w:spacing w:after="0" w:line="240" w:lineRule="auto"/>
      <w:jc w:val="both"/>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37818">
      <w:bodyDiv w:val="1"/>
      <w:marLeft w:val="0"/>
      <w:marRight w:val="0"/>
      <w:marTop w:val="0"/>
      <w:marBottom w:val="0"/>
      <w:divBdr>
        <w:top w:val="none" w:sz="0" w:space="0" w:color="auto"/>
        <w:left w:val="none" w:sz="0" w:space="0" w:color="auto"/>
        <w:bottom w:val="none" w:sz="0" w:space="0" w:color="auto"/>
        <w:right w:val="none" w:sz="0" w:space="0" w:color="auto"/>
      </w:divBdr>
    </w:div>
    <w:div w:id="773289092">
      <w:bodyDiv w:val="1"/>
      <w:marLeft w:val="0"/>
      <w:marRight w:val="0"/>
      <w:marTop w:val="0"/>
      <w:marBottom w:val="0"/>
      <w:divBdr>
        <w:top w:val="none" w:sz="0" w:space="0" w:color="auto"/>
        <w:left w:val="none" w:sz="0" w:space="0" w:color="auto"/>
        <w:bottom w:val="none" w:sz="0" w:space="0" w:color="auto"/>
        <w:right w:val="none" w:sz="0" w:space="0" w:color="auto"/>
      </w:divBdr>
    </w:div>
    <w:div w:id="1760756100">
      <w:bodyDiv w:val="1"/>
      <w:marLeft w:val="0"/>
      <w:marRight w:val="0"/>
      <w:marTop w:val="0"/>
      <w:marBottom w:val="0"/>
      <w:divBdr>
        <w:top w:val="none" w:sz="0" w:space="0" w:color="auto"/>
        <w:left w:val="none" w:sz="0" w:space="0" w:color="auto"/>
        <w:bottom w:val="none" w:sz="0" w:space="0" w:color="auto"/>
        <w:right w:val="none" w:sz="0" w:space="0" w:color="auto"/>
      </w:divBdr>
    </w:div>
    <w:div w:id="1992639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8D199-6308-4F46-A890-94010C20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5075</Words>
  <Characters>29441</Characters>
  <Application>Microsoft Office Word</Application>
  <DocSecurity>0</DocSecurity>
  <Lines>245</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Baltac</dc:creator>
  <cp:keywords/>
  <dc:description/>
  <cp:lastModifiedBy>user</cp:lastModifiedBy>
  <cp:revision>6</cp:revision>
  <cp:lastPrinted>2024-12-12T08:12:00Z</cp:lastPrinted>
  <dcterms:created xsi:type="dcterms:W3CDTF">2024-10-21T11:58:00Z</dcterms:created>
  <dcterms:modified xsi:type="dcterms:W3CDTF">2024-12-12T08:12:00Z</dcterms:modified>
</cp:coreProperties>
</file>